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D3484" w14:textId="77777777" w:rsidR="009C31E4" w:rsidRPr="00430856" w:rsidRDefault="00E87272">
      <w:pPr>
        <w:tabs>
          <w:tab w:val="left" w:pos="5214"/>
        </w:tabs>
        <w:ind w:left="2329"/>
        <w:rPr>
          <w:sz w:val="20"/>
          <w:lang w:val="en-GB"/>
        </w:rPr>
      </w:pPr>
      <w:bookmarkStart w:id="0" w:name="_GoBack"/>
      <w:bookmarkEnd w:id="0"/>
      <w:r w:rsidRPr="00430856">
        <w:rPr>
          <w:noProof/>
          <w:sz w:val="20"/>
          <w:lang w:val="en-GB"/>
        </w:rPr>
        <w:drawing>
          <wp:inline distT="0" distB="0" distL="0" distR="0" wp14:anchorId="74D72BEA" wp14:editId="7DBC948F">
            <wp:extent cx="1099943" cy="3687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943" cy="36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0856">
        <w:rPr>
          <w:sz w:val="20"/>
          <w:lang w:val="en-GB"/>
        </w:rPr>
        <w:tab/>
      </w:r>
      <w:r w:rsidRPr="00430856">
        <w:rPr>
          <w:noProof/>
          <w:position w:val="6"/>
          <w:sz w:val="20"/>
          <w:lang w:val="en-GB"/>
        </w:rPr>
        <w:drawing>
          <wp:inline distT="0" distB="0" distL="0" distR="0" wp14:anchorId="469C348D" wp14:editId="7198CFC6">
            <wp:extent cx="1207348" cy="51663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348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486FE" w14:textId="77777777" w:rsidR="009C31E4" w:rsidRPr="00430856" w:rsidRDefault="009C31E4">
      <w:pPr>
        <w:pStyle w:val="Tekstpodstawowy"/>
        <w:spacing w:before="4"/>
        <w:rPr>
          <w:sz w:val="12"/>
          <w:lang w:val="en-GB"/>
        </w:rPr>
      </w:pPr>
    </w:p>
    <w:p w14:paraId="393B8C59" w14:textId="792946C3" w:rsidR="009C31E4" w:rsidRPr="00036D5C" w:rsidRDefault="00036D5C">
      <w:pPr>
        <w:spacing w:before="59" w:line="243" w:lineRule="exact"/>
        <w:ind w:right="115"/>
        <w:jc w:val="right"/>
        <w:rPr>
          <w:rFonts w:ascii="Calibri" w:hAnsi="Calibri"/>
          <w:sz w:val="20"/>
          <w:lang w:val="en-US"/>
        </w:rPr>
      </w:pPr>
      <w:r w:rsidRPr="00036D5C">
        <w:rPr>
          <w:rFonts w:ascii="Calibri" w:hAnsi="Calibri"/>
          <w:sz w:val="20"/>
          <w:lang w:val="en-US"/>
        </w:rPr>
        <w:t>Appendix No.</w:t>
      </w:r>
      <w:r w:rsidR="00E87272" w:rsidRPr="00036D5C">
        <w:rPr>
          <w:rFonts w:ascii="Calibri" w:hAnsi="Calibri"/>
          <w:spacing w:val="-3"/>
          <w:sz w:val="20"/>
          <w:lang w:val="en-US"/>
        </w:rPr>
        <w:t xml:space="preserve"> </w:t>
      </w:r>
      <w:r w:rsidR="00E87272" w:rsidRPr="00036D5C">
        <w:rPr>
          <w:rFonts w:ascii="Calibri" w:hAnsi="Calibri"/>
          <w:sz w:val="20"/>
          <w:lang w:val="en-US"/>
        </w:rPr>
        <w:t>1</w:t>
      </w:r>
      <w:r w:rsidR="00E87272" w:rsidRPr="00036D5C">
        <w:rPr>
          <w:rFonts w:ascii="Calibri" w:hAnsi="Calibri"/>
          <w:spacing w:val="-2"/>
          <w:sz w:val="20"/>
          <w:lang w:val="en-US"/>
        </w:rPr>
        <w:t xml:space="preserve"> </w:t>
      </w:r>
      <w:r w:rsidRPr="00036D5C">
        <w:rPr>
          <w:rFonts w:ascii="Calibri" w:hAnsi="Calibri"/>
          <w:sz w:val="20"/>
          <w:lang w:val="en-US"/>
        </w:rPr>
        <w:t>to Regulation No.</w:t>
      </w:r>
      <w:r w:rsidR="00E87272" w:rsidRPr="00036D5C">
        <w:rPr>
          <w:rFonts w:ascii="Calibri" w:hAnsi="Calibri"/>
          <w:spacing w:val="-1"/>
          <w:sz w:val="20"/>
          <w:lang w:val="en-US"/>
        </w:rPr>
        <w:t xml:space="preserve"> </w:t>
      </w:r>
      <w:r w:rsidR="00E87272" w:rsidRPr="00036D5C">
        <w:rPr>
          <w:rFonts w:ascii="Calibri" w:hAnsi="Calibri"/>
          <w:sz w:val="20"/>
          <w:lang w:val="en-US"/>
        </w:rPr>
        <w:t>106</w:t>
      </w:r>
      <w:r w:rsidR="00E87272" w:rsidRPr="00036D5C">
        <w:rPr>
          <w:rFonts w:ascii="Calibri" w:hAnsi="Calibri"/>
          <w:spacing w:val="-2"/>
          <w:sz w:val="20"/>
          <w:lang w:val="en-US"/>
        </w:rPr>
        <w:t xml:space="preserve"> </w:t>
      </w:r>
      <w:r w:rsidR="00E87272" w:rsidRPr="00036D5C">
        <w:rPr>
          <w:rFonts w:ascii="Calibri" w:hAnsi="Calibri"/>
          <w:sz w:val="20"/>
          <w:lang w:val="en-US"/>
        </w:rPr>
        <w:t>/2022</w:t>
      </w:r>
    </w:p>
    <w:p w14:paraId="3C841683" w14:textId="1089D178" w:rsidR="009C31E4" w:rsidRPr="00400AB2" w:rsidRDefault="00036D5C">
      <w:pPr>
        <w:spacing w:line="243" w:lineRule="exact"/>
        <w:ind w:right="112"/>
        <w:jc w:val="right"/>
        <w:rPr>
          <w:rFonts w:ascii="Calibri"/>
          <w:sz w:val="20"/>
          <w:lang w:val="en-US"/>
        </w:rPr>
      </w:pPr>
      <w:r w:rsidRPr="00400AB2">
        <w:rPr>
          <w:rFonts w:ascii="Calibri"/>
          <w:sz w:val="20"/>
          <w:lang w:val="en-US"/>
        </w:rPr>
        <w:t>of the WUT Rector</w:t>
      </w:r>
    </w:p>
    <w:p w14:paraId="326073CF" w14:textId="77777777" w:rsidR="009C31E4" w:rsidRPr="00400AB2" w:rsidRDefault="009C31E4">
      <w:pPr>
        <w:pStyle w:val="Tekstpodstawowy"/>
        <w:rPr>
          <w:rFonts w:ascii="Calibri"/>
          <w:sz w:val="20"/>
          <w:lang w:val="en-US"/>
        </w:rPr>
      </w:pPr>
    </w:p>
    <w:p w14:paraId="3947AC55" w14:textId="77777777" w:rsidR="009C31E4" w:rsidRPr="00400AB2" w:rsidRDefault="009C31E4">
      <w:pPr>
        <w:pStyle w:val="Tekstpodstawowy"/>
        <w:rPr>
          <w:rFonts w:ascii="Calibri"/>
          <w:sz w:val="20"/>
          <w:lang w:val="en-US"/>
        </w:rPr>
      </w:pPr>
    </w:p>
    <w:p w14:paraId="0DAB1472" w14:textId="77777777" w:rsidR="009C31E4" w:rsidRPr="00400AB2" w:rsidRDefault="009C31E4">
      <w:pPr>
        <w:pStyle w:val="Tekstpodstawowy"/>
        <w:spacing w:before="10"/>
        <w:rPr>
          <w:rFonts w:ascii="Calibri"/>
          <w:lang w:val="en-US"/>
        </w:rPr>
      </w:pPr>
    </w:p>
    <w:p w14:paraId="773C0B8A" w14:textId="2DE55EFE" w:rsidR="009C31E4" w:rsidRPr="00036D5C" w:rsidRDefault="00036D5C" w:rsidP="00255FC8">
      <w:pPr>
        <w:spacing w:line="278" w:lineRule="auto"/>
        <w:ind w:left="1589" w:right="1388" w:firstLine="175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036D5C">
        <w:rPr>
          <w:rFonts w:ascii="Calibri" w:hAnsi="Calibri"/>
          <w:b/>
          <w:sz w:val="24"/>
          <w:lang w:val="en-US"/>
        </w:rPr>
        <w:t xml:space="preserve">Application for </w:t>
      </w:r>
      <w:r w:rsidR="00621C02">
        <w:rPr>
          <w:rFonts w:ascii="Calibri" w:hAnsi="Calibri"/>
          <w:b/>
          <w:sz w:val="24"/>
          <w:lang w:val="en-US"/>
        </w:rPr>
        <w:t>subsidizing</w:t>
      </w:r>
      <w:r w:rsidRPr="00036D5C">
        <w:rPr>
          <w:rFonts w:ascii="Calibri" w:hAnsi="Calibri"/>
          <w:b/>
          <w:sz w:val="24"/>
          <w:lang w:val="en-US"/>
        </w:rPr>
        <w:t xml:space="preserve"> employment costs </w:t>
      </w:r>
      <w:r w:rsidR="00852C75">
        <w:rPr>
          <w:rFonts w:ascii="Calibri" w:hAnsi="Calibri"/>
          <w:b/>
          <w:sz w:val="24"/>
          <w:lang w:val="en-US"/>
        </w:rPr>
        <w:t>under</w:t>
      </w:r>
      <w:r w:rsidRPr="00036D5C">
        <w:rPr>
          <w:rFonts w:ascii="Calibri" w:hAnsi="Calibri"/>
          <w:b/>
          <w:sz w:val="24"/>
          <w:lang w:val="en-US"/>
        </w:rPr>
        <w:t xml:space="preserve"> the </w:t>
      </w:r>
      <w:r w:rsidRPr="00036D5C">
        <w:rPr>
          <w:rFonts w:asciiTheme="minorHAnsi" w:hAnsiTheme="minorHAnsi" w:cstheme="minorHAnsi"/>
          <w:b/>
          <w:bCs/>
          <w:sz w:val="24"/>
          <w:szCs w:val="24"/>
          <w:lang w:val="en-GB"/>
        </w:rPr>
        <w:t>“Support for People Affected by the War in Ukraine”</w:t>
      </w:r>
      <w:r w:rsidR="00852C7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="00852C75" w:rsidRPr="00036D5C">
        <w:rPr>
          <w:rFonts w:ascii="Calibri" w:hAnsi="Calibri"/>
          <w:b/>
          <w:sz w:val="24"/>
          <w:lang w:val="en-US"/>
        </w:rPr>
        <w:t>programme</w:t>
      </w:r>
      <w:proofErr w:type="spellEnd"/>
    </w:p>
    <w:p w14:paraId="55939AD4" w14:textId="77777777" w:rsidR="009C31E4" w:rsidRPr="00430856" w:rsidRDefault="009C31E4">
      <w:pPr>
        <w:pStyle w:val="Tekstpodstawowy"/>
        <w:spacing w:before="1"/>
        <w:rPr>
          <w:rFonts w:ascii="Calibri"/>
          <w:b/>
          <w:sz w:val="27"/>
          <w:lang w:val="en-GB"/>
        </w:rPr>
      </w:pPr>
    </w:p>
    <w:p w14:paraId="1AA78DDC" w14:textId="3EFE85BF" w:rsidR="009C31E4" w:rsidRPr="00430856" w:rsidRDefault="00036D5C">
      <w:pPr>
        <w:pStyle w:val="Nagwek1"/>
        <w:numPr>
          <w:ilvl w:val="1"/>
          <w:numId w:val="3"/>
        </w:numPr>
        <w:tabs>
          <w:tab w:val="left" w:pos="841"/>
        </w:tabs>
        <w:spacing w:before="0"/>
        <w:ind w:hanging="361"/>
        <w:rPr>
          <w:u w:val="none"/>
          <w:lang w:val="en-GB"/>
        </w:rPr>
      </w:pPr>
      <w:r>
        <w:rPr>
          <w:lang w:val="en-GB"/>
        </w:rPr>
        <w:t>KEY DATA</w:t>
      </w:r>
    </w:p>
    <w:p w14:paraId="28F9F868" w14:textId="483C2AA3" w:rsidR="009C31E4" w:rsidRPr="00036D5C" w:rsidRDefault="00036D5C">
      <w:pPr>
        <w:pStyle w:val="Akapitzlist"/>
        <w:numPr>
          <w:ilvl w:val="2"/>
          <w:numId w:val="3"/>
        </w:numPr>
        <w:tabs>
          <w:tab w:val="left" w:pos="840"/>
          <w:tab w:val="left" w:pos="841"/>
        </w:tabs>
        <w:spacing w:before="45" w:line="276" w:lineRule="auto"/>
        <w:ind w:left="840" w:right="110"/>
        <w:rPr>
          <w:rFonts w:ascii="Calibri" w:hAnsi="Calibri"/>
          <w:sz w:val="20"/>
          <w:lang w:val="en-US"/>
        </w:rPr>
      </w:pPr>
      <w:r w:rsidRPr="00036D5C">
        <w:rPr>
          <w:rFonts w:asciiTheme="minorHAnsi" w:hAnsiTheme="minorHAnsi" w:cstheme="minorHAnsi"/>
          <w:sz w:val="24"/>
          <w:szCs w:val="24"/>
          <w:lang w:val="en-US"/>
        </w:rPr>
        <w:t>Personal data of the applicant</w:t>
      </w:r>
      <w:r w:rsidRPr="00036D5C">
        <w:rPr>
          <w:sz w:val="24"/>
          <w:lang w:val="en-US"/>
        </w:rPr>
        <w:t xml:space="preserve"> </w:t>
      </w:r>
      <w:r w:rsidR="00E87272" w:rsidRPr="00036D5C">
        <w:rPr>
          <w:sz w:val="24"/>
          <w:lang w:val="en-US"/>
        </w:rPr>
        <w:t>–</w:t>
      </w:r>
      <w:r w:rsidR="00E87272" w:rsidRPr="00036D5C">
        <w:rPr>
          <w:spacing w:val="5"/>
          <w:sz w:val="24"/>
          <w:lang w:val="en-US"/>
        </w:rPr>
        <w:t xml:space="preserve"> </w:t>
      </w:r>
      <w:r w:rsidRPr="00036D5C">
        <w:rPr>
          <w:rFonts w:ascii="Calibri" w:hAnsi="Calibri"/>
          <w:sz w:val="24"/>
          <w:lang w:val="en-US"/>
        </w:rPr>
        <w:t xml:space="preserve">head of basic or </w:t>
      </w:r>
      <w:r>
        <w:rPr>
          <w:rFonts w:ascii="Calibri" w:hAnsi="Calibri"/>
          <w:sz w:val="24"/>
          <w:lang w:val="en-US"/>
        </w:rPr>
        <w:t>u</w:t>
      </w:r>
      <w:r w:rsidRPr="00036D5C">
        <w:rPr>
          <w:rFonts w:ascii="Calibri" w:hAnsi="Calibri"/>
          <w:sz w:val="24"/>
          <w:lang w:val="en-US"/>
        </w:rPr>
        <w:t>niversity</w:t>
      </w:r>
      <w:r w:rsidR="00B01BDB">
        <w:rPr>
          <w:rFonts w:ascii="Calibri" w:hAnsi="Calibri"/>
          <w:sz w:val="24"/>
          <w:lang w:val="en-US"/>
        </w:rPr>
        <w:t>-wide</w:t>
      </w:r>
      <w:r w:rsidRPr="00036D5C">
        <w:rPr>
          <w:rFonts w:ascii="Calibri" w:hAnsi="Calibri"/>
          <w:sz w:val="24"/>
          <w:lang w:val="en-US"/>
        </w:rPr>
        <w:t xml:space="preserve"> </w:t>
      </w:r>
      <w:r w:rsidR="00852C75" w:rsidRPr="00036D5C">
        <w:rPr>
          <w:rFonts w:ascii="Calibri" w:hAnsi="Calibri"/>
          <w:sz w:val="24"/>
          <w:lang w:val="en-US"/>
        </w:rPr>
        <w:t>organizational</w:t>
      </w:r>
      <w:r w:rsidRPr="00036D5C">
        <w:rPr>
          <w:rFonts w:ascii="Calibri" w:hAnsi="Calibri"/>
          <w:sz w:val="24"/>
          <w:lang w:val="en-US"/>
        </w:rPr>
        <w:t xml:space="preserve"> unit at </w:t>
      </w:r>
      <w:r w:rsidR="000E645A" w:rsidRPr="00036D5C">
        <w:rPr>
          <w:rFonts w:ascii="Calibri" w:hAnsi="Calibri"/>
          <w:sz w:val="24"/>
          <w:lang w:val="en-US"/>
        </w:rPr>
        <w:t xml:space="preserve">WUT </w:t>
      </w:r>
      <w:r w:rsidR="000E645A" w:rsidRPr="00036D5C">
        <w:rPr>
          <w:rFonts w:ascii="Calibri" w:hAnsi="Calibri"/>
          <w:spacing w:val="16"/>
          <w:sz w:val="24"/>
          <w:lang w:val="en-US"/>
        </w:rPr>
        <w:t>(</w:t>
      </w:r>
      <w:r>
        <w:rPr>
          <w:rFonts w:ascii="Calibri" w:hAnsi="Calibri"/>
          <w:sz w:val="24"/>
          <w:lang w:val="en-US"/>
        </w:rPr>
        <w:t>first name and surname</w:t>
      </w:r>
      <w:r w:rsidR="00E87272" w:rsidRPr="00036D5C">
        <w:rPr>
          <w:rFonts w:ascii="Calibri" w:hAnsi="Calibri"/>
          <w:sz w:val="24"/>
          <w:lang w:val="en-US"/>
        </w:rPr>
        <w:t>,</w:t>
      </w:r>
      <w:r w:rsidR="00E87272" w:rsidRPr="00036D5C">
        <w:rPr>
          <w:rFonts w:ascii="Calibri" w:hAnsi="Calibri"/>
          <w:spacing w:val="-6"/>
          <w:sz w:val="24"/>
          <w:lang w:val="en-US"/>
        </w:rPr>
        <w:t xml:space="preserve"> </w:t>
      </w:r>
      <w:r>
        <w:rPr>
          <w:rFonts w:ascii="Calibri" w:hAnsi="Calibri"/>
          <w:sz w:val="24"/>
          <w:lang w:val="en-US"/>
        </w:rPr>
        <w:t>title</w:t>
      </w:r>
      <w:r w:rsidR="00E87272" w:rsidRPr="00036D5C">
        <w:rPr>
          <w:rFonts w:ascii="Calibri" w:hAnsi="Calibri"/>
          <w:sz w:val="24"/>
          <w:lang w:val="en-US"/>
        </w:rPr>
        <w:t>/</w:t>
      </w:r>
      <w:r>
        <w:rPr>
          <w:rFonts w:ascii="Calibri" w:hAnsi="Calibri"/>
          <w:sz w:val="24"/>
          <w:lang w:val="en-US"/>
        </w:rPr>
        <w:t>academic</w:t>
      </w:r>
      <w:r w:rsidR="00E87272" w:rsidRPr="00036D5C">
        <w:rPr>
          <w:rFonts w:ascii="Calibri" w:hAnsi="Calibri"/>
          <w:spacing w:val="-10"/>
          <w:sz w:val="24"/>
          <w:lang w:val="en-US"/>
        </w:rPr>
        <w:t xml:space="preserve"> </w:t>
      </w:r>
      <w:r>
        <w:rPr>
          <w:rFonts w:ascii="Calibri" w:hAnsi="Calibri"/>
          <w:sz w:val="24"/>
          <w:lang w:val="en-US"/>
        </w:rPr>
        <w:t>degree</w:t>
      </w:r>
      <w:r w:rsidR="00E87272" w:rsidRPr="00036D5C">
        <w:rPr>
          <w:rFonts w:ascii="Calibri" w:hAnsi="Calibri"/>
          <w:sz w:val="24"/>
          <w:lang w:val="en-US"/>
        </w:rPr>
        <w:t>,</w:t>
      </w:r>
      <w:r w:rsidR="00E87272" w:rsidRPr="00036D5C">
        <w:rPr>
          <w:rFonts w:ascii="Calibri" w:hAnsi="Calibri"/>
          <w:spacing w:val="-7"/>
          <w:sz w:val="24"/>
          <w:lang w:val="en-US"/>
        </w:rPr>
        <w:t xml:space="preserve"> </w:t>
      </w:r>
      <w:r>
        <w:rPr>
          <w:rFonts w:ascii="Calibri" w:hAnsi="Calibri"/>
          <w:sz w:val="24"/>
          <w:lang w:val="en-US"/>
        </w:rPr>
        <w:t>position</w:t>
      </w:r>
      <w:r w:rsidR="00E87272" w:rsidRPr="00036D5C">
        <w:rPr>
          <w:rFonts w:ascii="Calibri" w:hAnsi="Calibri"/>
          <w:sz w:val="24"/>
          <w:lang w:val="en-US"/>
        </w:rPr>
        <w:t>,</w:t>
      </w:r>
      <w:r w:rsidR="00E87272" w:rsidRPr="00036D5C">
        <w:rPr>
          <w:rFonts w:ascii="Calibri" w:hAnsi="Calibri"/>
          <w:spacing w:val="-4"/>
          <w:sz w:val="24"/>
          <w:lang w:val="en-US"/>
        </w:rPr>
        <w:t xml:space="preserve"> </w:t>
      </w:r>
      <w:r>
        <w:rPr>
          <w:rFonts w:ascii="Calibri" w:hAnsi="Calibri"/>
          <w:sz w:val="24"/>
          <w:lang w:val="en-US"/>
        </w:rPr>
        <w:t>personal</w:t>
      </w:r>
      <w:r w:rsidR="00E87272" w:rsidRPr="00036D5C">
        <w:rPr>
          <w:rFonts w:ascii="Calibri" w:hAnsi="Calibri"/>
          <w:spacing w:val="-7"/>
          <w:sz w:val="24"/>
          <w:lang w:val="en-US"/>
        </w:rPr>
        <w:t xml:space="preserve"> </w:t>
      </w:r>
      <w:r w:rsidR="00E87272" w:rsidRPr="00036D5C">
        <w:rPr>
          <w:rFonts w:ascii="Calibri" w:hAnsi="Calibri"/>
          <w:sz w:val="24"/>
          <w:lang w:val="en-US"/>
        </w:rPr>
        <w:t>SAP</w:t>
      </w:r>
      <w:r>
        <w:rPr>
          <w:rFonts w:ascii="Calibri" w:hAnsi="Calibri"/>
          <w:sz w:val="24"/>
          <w:lang w:val="en-US"/>
        </w:rPr>
        <w:t xml:space="preserve"> number</w:t>
      </w:r>
      <w:r w:rsidR="00E87272" w:rsidRPr="00036D5C">
        <w:rPr>
          <w:rFonts w:ascii="Calibri" w:hAnsi="Calibri"/>
          <w:sz w:val="24"/>
          <w:lang w:val="en-US"/>
        </w:rPr>
        <w:t>).</w:t>
      </w:r>
    </w:p>
    <w:p w14:paraId="18BB6C33" w14:textId="2DF9B1FD" w:rsidR="009C31E4" w:rsidRPr="00430856" w:rsidRDefault="0035358F">
      <w:pPr>
        <w:pStyle w:val="Akapitzlist"/>
        <w:numPr>
          <w:ilvl w:val="2"/>
          <w:numId w:val="3"/>
        </w:numPr>
        <w:tabs>
          <w:tab w:val="left" w:pos="841"/>
        </w:tabs>
        <w:spacing w:before="1"/>
        <w:ind w:left="840" w:hanging="361"/>
        <w:rPr>
          <w:rFonts w:ascii="Calibri" w:hAnsi="Calibri"/>
          <w:sz w:val="24"/>
          <w:lang w:val="en-GB"/>
        </w:rPr>
      </w:pPr>
      <w:r>
        <w:rPr>
          <w:rFonts w:ascii="Calibri" w:hAnsi="Calibri"/>
          <w:sz w:val="24"/>
          <w:lang w:val="en-US"/>
        </w:rPr>
        <w:t>B</w:t>
      </w:r>
      <w:r w:rsidR="00B01BDB" w:rsidRPr="00036D5C">
        <w:rPr>
          <w:rFonts w:ascii="Calibri" w:hAnsi="Calibri"/>
          <w:sz w:val="24"/>
          <w:lang w:val="en-US"/>
        </w:rPr>
        <w:t xml:space="preserve">asic or </w:t>
      </w:r>
      <w:r w:rsidR="00B01BDB">
        <w:rPr>
          <w:rFonts w:ascii="Calibri" w:hAnsi="Calibri"/>
          <w:sz w:val="24"/>
          <w:lang w:val="en-US"/>
        </w:rPr>
        <w:t>u</w:t>
      </w:r>
      <w:r w:rsidR="00B01BDB" w:rsidRPr="00036D5C">
        <w:rPr>
          <w:rFonts w:ascii="Calibri" w:hAnsi="Calibri"/>
          <w:sz w:val="24"/>
          <w:lang w:val="en-US"/>
        </w:rPr>
        <w:t>niversity</w:t>
      </w:r>
      <w:r w:rsidR="00B01BDB">
        <w:rPr>
          <w:rFonts w:ascii="Calibri" w:hAnsi="Calibri"/>
          <w:sz w:val="24"/>
          <w:lang w:val="en-US"/>
        </w:rPr>
        <w:t>-wide</w:t>
      </w:r>
      <w:r w:rsidR="00B01BDB" w:rsidRPr="00036D5C">
        <w:rPr>
          <w:rFonts w:ascii="Calibri" w:hAnsi="Calibri"/>
          <w:sz w:val="24"/>
          <w:lang w:val="en-US"/>
        </w:rPr>
        <w:t xml:space="preserve"> </w:t>
      </w:r>
      <w:r w:rsidR="00852C75" w:rsidRPr="00036D5C">
        <w:rPr>
          <w:rFonts w:ascii="Calibri" w:hAnsi="Calibri"/>
          <w:sz w:val="24"/>
          <w:lang w:val="en-US"/>
        </w:rPr>
        <w:t>organizational</w:t>
      </w:r>
      <w:r w:rsidR="00B01BDB" w:rsidRPr="00036D5C">
        <w:rPr>
          <w:rFonts w:ascii="Calibri" w:hAnsi="Calibri"/>
          <w:sz w:val="24"/>
          <w:lang w:val="en-US"/>
        </w:rPr>
        <w:t xml:space="preserve"> unit</w:t>
      </w:r>
      <w:r w:rsidR="00B01BDB" w:rsidRPr="00430856">
        <w:rPr>
          <w:rFonts w:ascii="Calibri" w:hAnsi="Calibri"/>
          <w:sz w:val="24"/>
          <w:lang w:val="en-GB"/>
        </w:rPr>
        <w:t xml:space="preserve"> </w:t>
      </w:r>
      <w:r w:rsidR="00E87272" w:rsidRPr="00430856">
        <w:rPr>
          <w:rFonts w:ascii="Calibri" w:hAnsi="Calibri"/>
          <w:sz w:val="24"/>
          <w:lang w:val="en-GB"/>
        </w:rPr>
        <w:t>(</w:t>
      </w:r>
      <w:r w:rsidR="00B01BDB">
        <w:rPr>
          <w:rFonts w:ascii="Calibri" w:hAnsi="Calibri"/>
          <w:sz w:val="24"/>
          <w:lang w:val="en-GB"/>
        </w:rPr>
        <w:t>name of unit</w:t>
      </w:r>
      <w:r w:rsidR="00E87272" w:rsidRPr="00430856">
        <w:rPr>
          <w:rFonts w:ascii="Calibri" w:hAnsi="Calibri"/>
          <w:sz w:val="24"/>
          <w:lang w:val="en-GB"/>
        </w:rPr>
        <w:t>)</w:t>
      </w:r>
      <w:r w:rsidR="00E87272" w:rsidRPr="00430856">
        <w:rPr>
          <w:rFonts w:ascii="Calibri" w:hAnsi="Calibri"/>
          <w:sz w:val="20"/>
          <w:lang w:val="en-GB"/>
        </w:rPr>
        <w:t>.</w:t>
      </w:r>
    </w:p>
    <w:p w14:paraId="69329FC4" w14:textId="31F02660" w:rsidR="009C31E4" w:rsidRPr="00B01BDB" w:rsidRDefault="00B01BDB">
      <w:pPr>
        <w:pStyle w:val="Akapitzlist"/>
        <w:numPr>
          <w:ilvl w:val="2"/>
          <w:numId w:val="3"/>
        </w:numPr>
        <w:tabs>
          <w:tab w:val="left" w:pos="841"/>
        </w:tabs>
        <w:spacing w:before="43"/>
        <w:ind w:left="840" w:hanging="361"/>
        <w:rPr>
          <w:rFonts w:ascii="Calibri" w:hAnsi="Calibri"/>
          <w:sz w:val="24"/>
          <w:lang w:val="en-US"/>
        </w:rPr>
      </w:pPr>
      <w:r w:rsidRPr="00B01BDB">
        <w:rPr>
          <w:rFonts w:ascii="Calibri" w:hAnsi="Calibri"/>
          <w:sz w:val="24"/>
          <w:lang w:val="en-US"/>
        </w:rPr>
        <w:t>Position in which the employment is planned</w:t>
      </w:r>
      <w:r w:rsidR="00E87272" w:rsidRPr="00B01BDB">
        <w:rPr>
          <w:rFonts w:ascii="Calibri" w:hAnsi="Calibri"/>
          <w:sz w:val="24"/>
          <w:lang w:val="en-US"/>
        </w:rPr>
        <w:t>.</w:t>
      </w:r>
    </w:p>
    <w:p w14:paraId="562807BB" w14:textId="77777777" w:rsidR="009C31E4" w:rsidRPr="00B01BDB" w:rsidRDefault="009C31E4">
      <w:pPr>
        <w:pStyle w:val="Tekstpodstawowy"/>
        <w:spacing w:before="3"/>
        <w:rPr>
          <w:rFonts w:ascii="Calibri"/>
          <w:sz w:val="31"/>
          <w:lang w:val="en-US"/>
        </w:rPr>
      </w:pPr>
    </w:p>
    <w:p w14:paraId="58BD6F7E" w14:textId="1BE845A7" w:rsidR="009C31E4" w:rsidRPr="00430856" w:rsidRDefault="00B01BDB">
      <w:pPr>
        <w:pStyle w:val="Nagwek1"/>
        <w:numPr>
          <w:ilvl w:val="1"/>
          <w:numId w:val="3"/>
        </w:numPr>
        <w:tabs>
          <w:tab w:val="left" w:pos="841"/>
        </w:tabs>
        <w:ind w:hanging="361"/>
        <w:rPr>
          <w:u w:val="none"/>
          <w:lang w:val="en-GB"/>
        </w:rPr>
      </w:pPr>
      <w:r>
        <w:rPr>
          <w:lang w:val="en-GB"/>
        </w:rPr>
        <w:t>EMPLOYE</w:t>
      </w:r>
      <w:r w:rsidR="0035358F">
        <w:rPr>
          <w:lang w:val="en-GB"/>
        </w:rPr>
        <w:t>E</w:t>
      </w:r>
      <w:r w:rsidR="00852C75">
        <w:rPr>
          <w:lang w:val="en-GB"/>
        </w:rPr>
        <w:t>’S DATA</w:t>
      </w:r>
    </w:p>
    <w:p w14:paraId="766B1773" w14:textId="09A6BA77" w:rsidR="009C31E4" w:rsidRPr="00430856" w:rsidRDefault="00B01BDB">
      <w:pPr>
        <w:pStyle w:val="Akapitzlist"/>
        <w:numPr>
          <w:ilvl w:val="2"/>
          <w:numId w:val="3"/>
        </w:numPr>
        <w:tabs>
          <w:tab w:val="left" w:pos="764"/>
        </w:tabs>
        <w:spacing w:before="43"/>
        <w:ind w:hanging="361"/>
        <w:rPr>
          <w:rFonts w:ascii="Calibri" w:hAnsi="Calibri"/>
          <w:sz w:val="24"/>
          <w:lang w:val="en-GB"/>
        </w:rPr>
      </w:pPr>
      <w:r>
        <w:rPr>
          <w:rFonts w:ascii="Calibri" w:hAnsi="Calibri"/>
          <w:sz w:val="24"/>
          <w:lang w:val="en-US"/>
        </w:rPr>
        <w:t>First name and surname</w:t>
      </w:r>
      <w:r w:rsidR="00E87272" w:rsidRPr="00430856">
        <w:rPr>
          <w:rFonts w:ascii="Calibri" w:hAnsi="Calibri"/>
          <w:sz w:val="24"/>
          <w:lang w:val="en-GB"/>
        </w:rPr>
        <w:t>.</w:t>
      </w:r>
    </w:p>
    <w:p w14:paraId="056F9F73" w14:textId="51AB3CD5" w:rsidR="009C31E4" w:rsidRPr="00430856" w:rsidRDefault="00B01BDB">
      <w:pPr>
        <w:pStyle w:val="Akapitzlist"/>
        <w:numPr>
          <w:ilvl w:val="2"/>
          <w:numId w:val="3"/>
        </w:numPr>
        <w:tabs>
          <w:tab w:val="left" w:pos="764"/>
        </w:tabs>
        <w:spacing w:before="43"/>
        <w:ind w:hanging="361"/>
        <w:rPr>
          <w:rFonts w:ascii="Calibri"/>
          <w:sz w:val="24"/>
          <w:lang w:val="en-GB"/>
        </w:rPr>
      </w:pPr>
      <w:r>
        <w:rPr>
          <w:rFonts w:ascii="Calibri"/>
          <w:sz w:val="24"/>
          <w:lang w:val="en-GB"/>
        </w:rPr>
        <w:t xml:space="preserve">Place of employment to date. </w:t>
      </w:r>
    </w:p>
    <w:p w14:paraId="2644BE3E" w14:textId="78C9E754" w:rsidR="009C31E4" w:rsidRPr="00B01BDB" w:rsidRDefault="000069A3">
      <w:pPr>
        <w:pStyle w:val="Akapitzlist"/>
        <w:numPr>
          <w:ilvl w:val="2"/>
          <w:numId w:val="3"/>
        </w:numPr>
        <w:tabs>
          <w:tab w:val="left" w:pos="764"/>
        </w:tabs>
        <w:spacing w:before="45" w:line="276" w:lineRule="auto"/>
        <w:ind w:right="113"/>
        <w:rPr>
          <w:rFonts w:ascii="Calibri" w:hAnsi="Calibri"/>
          <w:sz w:val="24"/>
          <w:lang w:val="en-GB"/>
        </w:rPr>
      </w:pPr>
      <w:r>
        <w:rPr>
          <w:rFonts w:ascii="Calibri" w:hAnsi="Calibri"/>
          <w:sz w:val="24"/>
          <w:lang w:val="en-GB"/>
        </w:rPr>
        <w:t>C</w:t>
      </w:r>
      <w:r w:rsidR="00B01BDB" w:rsidRPr="00B01BDB">
        <w:rPr>
          <w:rFonts w:ascii="Calibri" w:hAnsi="Calibri"/>
          <w:sz w:val="24"/>
          <w:lang w:val="en-GB"/>
        </w:rPr>
        <w:t xml:space="preserve">ourse of </w:t>
      </w:r>
      <w:r w:rsidR="000E645A">
        <w:rPr>
          <w:rFonts w:ascii="Calibri" w:hAnsi="Calibri"/>
          <w:sz w:val="24"/>
          <w:lang w:val="en-GB"/>
        </w:rPr>
        <w:t xml:space="preserve">the </w:t>
      </w:r>
      <w:r w:rsidR="00B01BDB" w:rsidRPr="00B01BDB">
        <w:rPr>
          <w:rFonts w:ascii="Calibri" w:hAnsi="Calibri"/>
          <w:sz w:val="24"/>
          <w:lang w:val="en-GB"/>
        </w:rPr>
        <w:t>scientific career, including received</w:t>
      </w:r>
      <w:r w:rsidR="00B01BDB" w:rsidRPr="00B01BDB">
        <w:rPr>
          <w:rFonts w:ascii="Calibri" w:hAnsi="Calibri"/>
          <w:spacing w:val="38"/>
          <w:sz w:val="24"/>
          <w:lang w:val="en-GB"/>
        </w:rPr>
        <w:t xml:space="preserve"> </w:t>
      </w:r>
      <w:r w:rsidR="00B01BDB" w:rsidRPr="00B01BDB">
        <w:rPr>
          <w:rFonts w:ascii="Calibri" w:hAnsi="Calibri"/>
          <w:sz w:val="24"/>
          <w:lang w:val="en-GB"/>
        </w:rPr>
        <w:t>degrees and titles, scientific achievements (</w:t>
      </w:r>
      <w:r w:rsidR="00B01BDB">
        <w:rPr>
          <w:rFonts w:ascii="Calibri" w:hAnsi="Calibri"/>
          <w:sz w:val="24"/>
          <w:lang w:val="en-GB"/>
        </w:rPr>
        <w:t>acceptable</w:t>
      </w:r>
      <w:r w:rsidR="0035358F">
        <w:rPr>
          <w:rFonts w:ascii="Calibri" w:hAnsi="Calibri"/>
          <w:sz w:val="24"/>
          <w:lang w:val="en-GB"/>
        </w:rPr>
        <w:t xml:space="preserve"> as </w:t>
      </w:r>
      <w:r w:rsidR="0035358F" w:rsidRPr="00B01BDB">
        <w:rPr>
          <w:rFonts w:ascii="Calibri" w:hAnsi="Calibri"/>
          <w:sz w:val="24"/>
          <w:lang w:val="en-GB"/>
        </w:rPr>
        <w:t>an attach</w:t>
      </w:r>
      <w:r w:rsidR="0035358F">
        <w:rPr>
          <w:rFonts w:ascii="Calibri" w:hAnsi="Calibri"/>
          <w:sz w:val="24"/>
          <w:lang w:val="en-GB"/>
        </w:rPr>
        <w:t>ment</w:t>
      </w:r>
      <w:r w:rsidR="00B01BDB">
        <w:rPr>
          <w:rFonts w:ascii="Calibri" w:hAnsi="Calibri"/>
          <w:sz w:val="24"/>
          <w:lang w:val="en-GB"/>
        </w:rPr>
        <w:t>).</w:t>
      </w:r>
    </w:p>
    <w:p w14:paraId="36432498" w14:textId="54B936FC" w:rsidR="009C31E4" w:rsidRPr="00B01BDB" w:rsidRDefault="00B01BDB">
      <w:pPr>
        <w:pStyle w:val="Akapitzlist"/>
        <w:numPr>
          <w:ilvl w:val="2"/>
          <w:numId w:val="3"/>
        </w:numPr>
        <w:tabs>
          <w:tab w:val="left" w:pos="764"/>
        </w:tabs>
        <w:spacing w:before="1"/>
        <w:ind w:hanging="361"/>
        <w:rPr>
          <w:rFonts w:ascii="Calibri" w:hAnsi="Calibri"/>
          <w:sz w:val="24"/>
          <w:lang w:val="en-US"/>
        </w:rPr>
      </w:pPr>
      <w:r w:rsidRPr="00B01BDB">
        <w:rPr>
          <w:rFonts w:ascii="Calibri" w:hAnsi="Calibri"/>
          <w:sz w:val="24"/>
          <w:lang w:val="en-US"/>
        </w:rPr>
        <w:t>Short substantive justification for employme</w:t>
      </w:r>
      <w:r>
        <w:rPr>
          <w:rFonts w:ascii="Calibri" w:hAnsi="Calibri"/>
          <w:sz w:val="24"/>
          <w:lang w:val="en-US"/>
        </w:rPr>
        <w:t>nt.</w:t>
      </w:r>
      <w:r w:rsidR="00E87272" w:rsidRPr="00B01BDB">
        <w:rPr>
          <w:rFonts w:ascii="Calibri" w:hAnsi="Calibri"/>
          <w:spacing w:val="-4"/>
          <w:sz w:val="24"/>
          <w:lang w:val="en-US"/>
        </w:rPr>
        <w:t xml:space="preserve"> </w:t>
      </w:r>
    </w:p>
    <w:p w14:paraId="48DFAD6A" w14:textId="2DF85A48" w:rsidR="009C31E4" w:rsidRPr="00430856" w:rsidRDefault="00B01BDB">
      <w:pPr>
        <w:pStyle w:val="Akapitzlist"/>
        <w:numPr>
          <w:ilvl w:val="2"/>
          <w:numId w:val="3"/>
        </w:numPr>
        <w:tabs>
          <w:tab w:val="left" w:pos="764"/>
        </w:tabs>
        <w:spacing w:before="43"/>
        <w:ind w:hanging="361"/>
        <w:rPr>
          <w:rFonts w:ascii="Calibri" w:hAnsi="Calibri"/>
          <w:sz w:val="24"/>
          <w:lang w:val="en-GB"/>
        </w:rPr>
      </w:pPr>
      <w:r>
        <w:rPr>
          <w:rFonts w:ascii="Calibri" w:hAnsi="Calibri"/>
          <w:sz w:val="24"/>
          <w:lang w:val="en-GB"/>
        </w:rPr>
        <w:t>Period of employment</w:t>
      </w:r>
      <w:r w:rsidR="00E87272" w:rsidRPr="00430856">
        <w:rPr>
          <w:rFonts w:ascii="Calibri" w:hAnsi="Calibri"/>
          <w:sz w:val="24"/>
          <w:lang w:val="en-GB"/>
        </w:rPr>
        <w:t>:</w:t>
      </w:r>
      <w:r w:rsidR="00E87272" w:rsidRPr="00430856">
        <w:rPr>
          <w:rFonts w:ascii="Calibri" w:hAnsi="Calibri"/>
          <w:spacing w:val="-2"/>
          <w:sz w:val="24"/>
          <w:lang w:val="en-GB"/>
        </w:rPr>
        <w:t xml:space="preserve"> </w:t>
      </w:r>
      <w:r w:rsidR="00E87272" w:rsidRPr="00430856">
        <w:rPr>
          <w:rFonts w:ascii="Calibri" w:hAnsi="Calibri"/>
          <w:sz w:val="24"/>
          <w:lang w:val="en-GB"/>
        </w:rPr>
        <w:t>(</w:t>
      </w:r>
      <w:r>
        <w:rPr>
          <w:rFonts w:ascii="Calibri" w:hAnsi="Calibri"/>
          <w:sz w:val="24"/>
          <w:lang w:val="en-GB"/>
        </w:rPr>
        <w:t>in months</w:t>
      </w:r>
      <w:r w:rsidR="00E87272" w:rsidRPr="00430856">
        <w:rPr>
          <w:rFonts w:ascii="Calibri" w:hAnsi="Calibri"/>
          <w:sz w:val="24"/>
          <w:lang w:val="en-GB"/>
        </w:rPr>
        <w:t>).</w:t>
      </w:r>
    </w:p>
    <w:p w14:paraId="480C9F50" w14:textId="05F8970B" w:rsidR="009C31E4" w:rsidRPr="00400AB2" w:rsidRDefault="00B01BDB">
      <w:pPr>
        <w:pStyle w:val="Akapitzlist"/>
        <w:numPr>
          <w:ilvl w:val="2"/>
          <w:numId w:val="3"/>
        </w:numPr>
        <w:tabs>
          <w:tab w:val="left" w:pos="764"/>
        </w:tabs>
        <w:spacing w:before="43"/>
        <w:ind w:hanging="361"/>
        <w:rPr>
          <w:rFonts w:ascii="Calibri"/>
          <w:sz w:val="24"/>
          <w:lang w:val="en-US"/>
        </w:rPr>
      </w:pPr>
      <w:r w:rsidRPr="00B01BDB">
        <w:rPr>
          <w:rFonts w:ascii="Calibri"/>
          <w:sz w:val="24"/>
          <w:lang w:val="en-US"/>
        </w:rPr>
        <w:t>Requested amount of funding including just</w:t>
      </w:r>
      <w:r>
        <w:rPr>
          <w:rFonts w:ascii="Calibri"/>
          <w:sz w:val="24"/>
          <w:lang w:val="en-US"/>
        </w:rPr>
        <w:t xml:space="preserve">ification. </w:t>
      </w:r>
      <w:r w:rsidR="00E87272" w:rsidRPr="00B01BDB">
        <w:rPr>
          <w:rFonts w:ascii="Calibri"/>
          <w:spacing w:val="-2"/>
          <w:sz w:val="24"/>
          <w:lang w:val="en-US"/>
        </w:rPr>
        <w:t xml:space="preserve"> </w:t>
      </w:r>
    </w:p>
    <w:p w14:paraId="274897CE" w14:textId="77777777" w:rsidR="009C31E4" w:rsidRPr="00400AB2" w:rsidRDefault="009C31E4">
      <w:pPr>
        <w:pStyle w:val="Tekstpodstawowy"/>
        <w:rPr>
          <w:rFonts w:ascii="Calibri"/>
          <w:lang w:val="en-US"/>
        </w:rPr>
      </w:pPr>
    </w:p>
    <w:p w14:paraId="26F48836" w14:textId="77777777" w:rsidR="009C31E4" w:rsidRPr="00400AB2" w:rsidRDefault="009C31E4">
      <w:pPr>
        <w:pStyle w:val="Tekstpodstawowy"/>
        <w:spacing w:before="9"/>
        <w:rPr>
          <w:rFonts w:ascii="Calibri"/>
          <w:sz w:val="34"/>
          <w:lang w:val="en-US"/>
        </w:rPr>
      </w:pPr>
    </w:p>
    <w:p w14:paraId="0E1A594F" w14:textId="775DD5D6" w:rsidR="009C31E4" w:rsidRPr="00430856" w:rsidRDefault="00B01BDB">
      <w:pPr>
        <w:pStyle w:val="Nagwek1"/>
        <w:numPr>
          <w:ilvl w:val="1"/>
          <w:numId w:val="3"/>
        </w:numPr>
        <w:tabs>
          <w:tab w:val="left" w:pos="841"/>
        </w:tabs>
        <w:ind w:hanging="361"/>
        <w:rPr>
          <w:u w:val="none"/>
          <w:lang w:val="en-GB"/>
        </w:rPr>
      </w:pPr>
      <w:r>
        <w:rPr>
          <w:lang w:val="en-GB"/>
        </w:rPr>
        <w:t>APPLICANT’S DECLARATIONS</w:t>
      </w:r>
    </w:p>
    <w:p w14:paraId="23E0EF70" w14:textId="6F62C4A1" w:rsidR="006151D9" w:rsidRPr="00430856" w:rsidRDefault="00B01BDB" w:rsidP="006151D9">
      <w:pPr>
        <w:pStyle w:val="Akapitzlist"/>
        <w:numPr>
          <w:ilvl w:val="0"/>
          <w:numId w:val="2"/>
        </w:numPr>
        <w:tabs>
          <w:tab w:val="left" w:pos="1200"/>
          <w:tab w:val="left" w:pos="1201"/>
          <w:tab w:val="left" w:leader="dot" w:pos="4092"/>
        </w:tabs>
        <w:spacing w:before="47"/>
        <w:ind w:hanging="361"/>
        <w:rPr>
          <w:rFonts w:ascii="Calibri" w:hAnsi="Calibri"/>
          <w:lang w:val="en-GB"/>
        </w:rPr>
      </w:pPr>
      <w:r>
        <w:rPr>
          <w:rFonts w:ascii="Calibri" w:hAnsi="Calibri"/>
          <w:sz w:val="24"/>
          <w:lang w:val="en-GB"/>
        </w:rPr>
        <w:t>I declare that</w:t>
      </w:r>
      <w:r w:rsidR="00E87272" w:rsidRPr="00430856">
        <w:rPr>
          <w:sz w:val="24"/>
          <w:lang w:val="en-GB"/>
        </w:rPr>
        <w:tab/>
      </w:r>
      <w:r w:rsidR="00E87272" w:rsidRPr="00430856">
        <w:rPr>
          <w:rFonts w:ascii="Calibri" w:hAnsi="Calibri"/>
          <w:sz w:val="24"/>
          <w:lang w:val="en-GB"/>
        </w:rPr>
        <w:t>(</w:t>
      </w:r>
      <w:r>
        <w:rPr>
          <w:rFonts w:ascii="Calibri" w:hAnsi="Calibri"/>
          <w:sz w:val="24"/>
          <w:lang w:val="en-GB"/>
        </w:rPr>
        <w:t xml:space="preserve">name of WUT </w:t>
      </w:r>
      <w:r w:rsidR="006151D9">
        <w:rPr>
          <w:rFonts w:ascii="Calibri" w:hAnsi="Calibri"/>
          <w:sz w:val="24"/>
          <w:lang w:val="en-GB"/>
        </w:rPr>
        <w:t>organizational</w:t>
      </w:r>
      <w:r>
        <w:rPr>
          <w:rFonts w:ascii="Calibri" w:hAnsi="Calibri"/>
          <w:sz w:val="24"/>
          <w:lang w:val="en-GB"/>
        </w:rPr>
        <w:t xml:space="preserve"> unit</w:t>
      </w:r>
      <w:r w:rsidR="00E87272" w:rsidRPr="00430856">
        <w:rPr>
          <w:rFonts w:ascii="Calibri" w:hAnsi="Calibri"/>
          <w:sz w:val="24"/>
          <w:lang w:val="en-GB"/>
        </w:rPr>
        <w:t>)</w:t>
      </w:r>
      <w:r w:rsidR="00E87272" w:rsidRPr="00430856">
        <w:rPr>
          <w:rFonts w:ascii="Calibri" w:hAnsi="Calibri"/>
          <w:spacing w:val="-1"/>
          <w:sz w:val="24"/>
          <w:lang w:val="en-GB"/>
        </w:rPr>
        <w:t xml:space="preserve"> </w:t>
      </w:r>
      <w:r>
        <w:rPr>
          <w:rFonts w:ascii="Calibri" w:hAnsi="Calibri"/>
          <w:sz w:val="24"/>
          <w:lang w:val="en-GB"/>
        </w:rPr>
        <w:t xml:space="preserve">has resources indispensable to </w:t>
      </w:r>
      <w:r w:rsidR="0035358F">
        <w:rPr>
          <w:rFonts w:ascii="Calibri" w:hAnsi="Calibri"/>
          <w:sz w:val="24"/>
          <w:lang w:val="en-GB"/>
        </w:rPr>
        <w:t>secur</w:t>
      </w:r>
      <w:r w:rsidR="00852C75">
        <w:rPr>
          <w:rFonts w:ascii="Calibri" w:hAnsi="Calibri"/>
          <w:sz w:val="24"/>
          <w:lang w:val="en-GB"/>
        </w:rPr>
        <w:t>e</w:t>
      </w:r>
      <w:r w:rsidR="0035358F">
        <w:rPr>
          <w:rFonts w:ascii="Calibri" w:hAnsi="Calibri"/>
          <w:sz w:val="24"/>
          <w:lang w:val="en-GB"/>
        </w:rPr>
        <w:t xml:space="preserve"> the employed with a</w:t>
      </w:r>
      <w:r w:rsidR="006151D9">
        <w:rPr>
          <w:rFonts w:ascii="Calibri" w:hAnsi="Calibri"/>
          <w:sz w:val="24"/>
          <w:lang w:val="en-GB"/>
        </w:rPr>
        <w:t xml:space="preserve"> workplace, access to laboratories</w:t>
      </w:r>
      <w:r w:rsidR="00E87272" w:rsidRPr="00430856">
        <w:rPr>
          <w:rFonts w:ascii="Calibri" w:hAnsi="Calibri"/>
          <w:sz w:val="24"/>
          <w:lang w:val="en-GB"/>
        </w:rPr>
        <w:t xml:space="preserve"> </w:t>
      </w:r>
      <w:r w:rsidR="006151D9">
        <w:rPr>
          <w:rFonts w:ascii="Calibri" w:hAnsi="Calibri"/>
          <w:sz w:val="24"/>
          <w:lang w:val="en-GB"/>
        </w:rPr>
        <w:t xml:space="preserve">and research funding. </w:t>
      </w:r>
    </w:p>
    <w:p w14:paraId="636AC27A" w14:textId="77777777" w:rsidR="009C31E4" w:rsidRPr="00430856" w:rsidRDefault="009C31E4">
      <w:pPr>
        <w:pStyle w:val="Tekstpodstawowy"/>
        <w:rPr>
          <w:rFonts w:ascii="Calibri"/>
          <w:sz w:val="20"/>
          <w:lang w:val="en-GB"/>
        </w:rPr>
      </w:pPr>
    </w:p>
    <w:p w14:paraId="11B3BB7C" w14:textId="77777777" w:rsidR="009C31E4" w:rsidRPr="00430856" w:rsidRDefault="009C31E4">
      <w:pPr>
        <w:pStyle w:val="Tekstpodstawowy"/>
        <w:rPr>
          <w:rFonts w:ascii="Calibri"/>
          <w:sz w:val="20"/>
          <w:lang w:val="en-GB"/>
        </w:rPr>
      </w:pPr>
    </w:p>
    <w:p w14:paraId="372C2C82" w14:textId="77777777" w:rsidR="009C31E4" w:rsidRPr="00430856" w:rsidRDefault="009C31E4">
      <w:pPr>
        <w:pStyle w:val="Tekstpodstawowy"/>
        <w:rPr>
          <w:rFonts w:ascii="Calibri"/>
          <w:sz w:val="20"/>
          <w:lang w:val="en-GB"/>
        </w:rPr>
      </w:pPr>
    </w:p>
    <w:p w14:paraId="34B4545D" w14:textId="77777777" w:rsidR="009C31E4" w:rsidRPr="00430856" w:rsidRDefault="009C31E4">
      <w:pPr>
        <w:pStyle w:val="Tekstpodstawowy"/>
        <w:rPr>
          <w:rFonts w:ascii="Calibri"/>
          <w:sz w:val="20"/>
          <w:lang w:val="en-GB"/>
        </w:rPr>
      </w:pPr>
    </w:p>
    <w:p w14:paraId="05154529" w14:textId="77777777" w:rsidR="009C31E4" w:rsidRPr="00430856" w:rsidRDefault="009C31E4">
      <w:pPr>
        <w:pStyle w:val="Tekstpodstawowy"/>
        <w:rPr>
          <w:rFonts w:ascii="Calibri"/>
          <w:sz w:val="20"/>
          <w:lang w:val="en-GB"/>
        </w:rPr>
      </w:pPr>
    </w:p>
    <w:p w14:paraId="1C0AF36A" w14:textId="77777777" w:rsidR="009C31E4" w:rsidRPr="00430856" w:rsidRDefault="009C31E4">
      <w:pPr>
        <w:pStyle w:val="Tekstpodstawowy"/>
        <w:rPr>
          <w:rFonts w:ascii="Calibri"/>
          <w:sz w:val="20"/>
          <w:lang w:val="en-GB"/>
        </w:rPr>
      </w:pPr>
    </w:p>
    <w:p w14:paraId="6B28E1DA" w14:textId="77777777" w:rsidR="009C31E4" w:rsidRPr="00430856" w:rsidRDefault="009C31E4">
      <w:pPr>
        <w:pStyle w:val="Tekstpodstawowy"/>
        <w:spacing w:before="11"/>
        <w:rPr>
          <w:rFonts w:ascii="Calibri"/>
          <w:sz w:val="27"/>
          <w:lang w:val="en-GB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656"/>
        <w:gridCol w:w="4656"/>
      </w:tblGrid>
      <w:tr w:rsidR="009C31E4" w:rsidRPr="000069A3" w14:paraId="290AA72A" w14:textId="77777777">
        <w:trPr>
          <w:trHeight w:val="533"/>
        </w:trPr>
        <w:tc>
          <w:tcPr>
            <w:tcW w:w="4656" w:type="dxa"/>
          </w:tcPr>
          <w:p w14:paraId="1A6D58D1" w14:textId="77777777" w:rsidR="009C31E4" w:rsidRPr="00430856" w:rsidRDefault="00E87272">
            <w:pPr>
              <w:pStyle w:val="TableParagraph"/>
              <w:spacing w:line="244" w:lineRule="exact"/>
              <w:ind w:left="200"/>
              <w:rPr>
                <w:sz w:val="24"/>
                <w:lang w:val="en-GB"/>
              </w:rPr>
            </w:pPr>
            <w:r w:rsidRPr="00430856">
              <w:rPr>
                <w:sz w:val="24"/>
                <w:lang w:val="en-GB"/>
              </w:rPr>
              <w:t>......................................................................</w:t>
            </w:r>
          </w:p>
          <w:p w14:paraId="6FF4FDB3" w14:textId="77AD1DC1" w:rsidR="009C31E4" w:rsidRPr="006151D9" w:rsidRDefault="006151D9">
            <w:pPr>
              <w:pStyle w:val="TableParagraph"/>
              <w:spacing w:line="269" w:lineRule="exact"/>
              <w:ind w:left="255"/>
              <w:rPr>
                <w:sz w:val="24"/>
                <w:lang w:val="en-GB"/>
              </w:rPr>
            </w:pPr>
            <w:r w:rsidRPr="006151D9">
              <w:rPr>
                <w:rFonts w:eastAsia="Times New Roman" w:cstheme="minorHAnsi"/>
                <w:lang w:val="en-GB"/>
              </w:rPr>
              <w:t>(</w:t>
            </w:r>
            <w:r w:rsidR="000E645A">
              <w:rPr>
                <w:rFonts w:eastAsia="Times New Roman" w:cstheme="minorHAnsi"/>
                <w:lang w:val="en-GB"/>
              </w:rPr>
              <w:t>s</w:t>
            </w:r>
            <w:r w:rsidR="000E645A" w:rsidRPr="006151D9">
              <w:rPr>
                <w:rFonts w:eastAsia="Times New Roman" w:cstheme="minorHAnsi"/>
                <w:lang w:val="en-GB"/>
              </w:rPr>
              <w:t>tamp</w:t>
            </w:r>
            <w:r w:rsidRPr="006151D9">
              <w:rPr>
                <w:rFonts w:eastAsia="Times New Roman" w:cstheme="minorHAnsi"/>
                <w:lang w:val="en-GB"/>
              </w:rPr>
              <w:t xml:space="preserve"> and signature of the Bursar’s Proxy)</w:t>
            </w:r>
          </w:p>
        </w:tc>
        <w:tc>
          <w:tcPr>
            <w:tcW w:w="4656" w:type="dxa"/>
          </w:tcPr>
          <w:p w14:paraId="24B5A993" w14:textId="77777777" w:rsidR="009C31E4" w:rsidRPr="00430856" w:rsidRDefault="00E87272">
            <w:pPr>
              <w:pStyle w:val="TableParagraph"/>
              <w:spacing w:line="244" w:lineRule="exact"/>
              <w:ind w:left="219"/>
              <w:rPr>
                <w:sz w:val="24"/>
                <w:lang w:val="en-GB"/>
              </w:rPr>
            </w:pPr>
            <w:r w:rsidRPr="00430856">
              <w:rPr>
                <w:sz w:val="24"/>
                <w:lang w:val="en-GB"/>
              </w:rPr>
              <w:t>......................................................................</w:t>
            </w:r>
          </w:p>
          <w:p w14:paraId="44E33C69" w14:textId="1BBA4FE8" w:rsidR="006151D9" w:rsidRPr="006151D9" w:rsidRDefault="006151D9" w:rsidP="006151D9">
            <w:pPr>
              <w:spacing w:after="160" w:line="259" w:lineRule="auto"/>
              <w:ind w:left="708"/>
              <w:rPr>
                <w:rFonts w:asciiTheme="minorHAnsi" w:hAnsiTheme="minorHAnsi" w:cstheme="minorHAnsi"/>
                <w:lang w:val="en-GB"/>
              </w:rPr>
            </w:pPr>
            <w:r w:rsidRPr="006151D9">
              <w:rPr>
                <w:rFonts w:asciiTheme="minorHAnsi" w:hAnsiTheme="minorHAnsi" w:cstheme="minorHAnsi"/>
                <w:lang w:val="en-GB"/>
              </w:rPr>
              <w:t xml:space="preserve">(stamp and signature of the head of unit) </w:t>
            </w:r>
          </w:p>
          <w:p w14:paraId="68373575" w14:textId="330E4113" w:rsidR="009C31E4" w:rsidRPr="00430856" w:rsidRDefault="009C31E4">
            <w:pPr>
              <w:pStyle w:val="TableParagraph"/>
              <w:spacing w:line="269" w:lineRule="exact"/>
              <w:ind w:left="274"/>
              <w:rPr>
                <w:sz w:val="24"/>
                <w:lang w:val="en-GB"/>
              </w:rPr>
            </w:pPr>
          </w:p>
        </w:tc>
      </w:tr>
    </w:tbl>
    <w:p w14:paraId="18BBD20C" w14:textId="77777777" w:rsidR="009C31E4" w:rsidRPr="00430856" w:rsidRDefault="009C31E4">
      <w:pPr>
        <w:spacing w:line="269" w:lineRule="exact"/>
        <w:rPr>
          <w:sz w:val="24"/>
          <w:lang w:val="en-GB"/>
        </w:rPr>
        <w:sectPr w:rsidR="009C31E4" w:rsidRPr="00430856">
          <w:pgSz w:w="11910" w:h="16840"/>
          <w:pgMar w:top="260" w:right="1160" w:bottom="280" w:left="1080" w:header="708" w:footer="708" w:gutter="0"/>
          <w:cols w:space="708"/>
        </w:sectPr>
      </w:pPr>
    </w:p>
    <w:p w14:paraId="7875DD63" w14:textId="77777777" w:rsidR="009C31E4" w:rsidRPr="00430856" w:rsidRDefault="00E87272">
      <w:pPr>
        <w:tabs>
          <w:tab w:val="left" w:pos="5402"/>
        </w:tabs>
        <w:ind w:left="2145"/>
        <w:rPr>
          <w:rFonts w:ascii="Calibri"/>
          <w:sz w:val="20"/>
          <w:lang w:val="en-GB"/>
        </w:rPr>
      </w:pPr>
      <w:r w:rsidRPr="00430856">
        <w:rPr>
          <w:rFonts w:ascii="Calibri"/>
          <w:noProof/>
          <w:sz w:val="20"/>
          <w:lang w:val="en-GB"/>
        </w:rPr>
        <w:lastRenderedPageBreak/>
        <w:drawing>
          <wp:inline distT="0" distB="0" distL="0" distR="0" wp14:anchorId="0E67D4DF" wp14:editId="405E1EE4">
            <wp:extent cx="1099982" cy="368712"/>
            <wp:effectExtent l="0" t="0" r="0" b="0"/>
            <wp:docPr id="5" name="image1.png" descr="Mac OS X:Users:Kasia:Desktop:PW_zdalna:znak-podstawowy-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982" cy="36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0856">
        <w:rPr>
          <w:rFonts w:ascii="Calibri"/>
          <w:sz w:val="20"/>
          <w:lang w:val="en-GB"/>
        </w:rPr>
        <w:tab/>
      </w:r>
      <w:r w:rsidRPr="00430856">
        <w:rPr>
          <w:rFonts w:ascii="Calibri"/>
          <w:noProof/>
          <w:position w:val="1"/>
          <w:sz w:val="20"/>
          <w:lang w:val="en-GB"/>
        </w:rPr>
        <w:drawing>
          <wp:inline distT="0" distB="0" distL="0" distR="0" wp14:anchorId="75D3ED49" wp14:editId="5E430F44">
            <wp:extent cx="1196453" cy="516635"/>
            <wp:effectExtent l="0" t="0" r="0" b="0"/>
            <wp:docPr id="7" name="image2.png" descr="Mac OS X:Users:Kasia:Desktop:PW_zdalna:marzec_2020:Uczelnia_Badawcza:logo_IDUB:IDUB_PL_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453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B26A9" w14:textId="77777777" w:rsidR="009C31E4" w:rsidRPr="00430856" w:rsidRDefault="009C31E4">
      <w:pPr>
        <w:pStyle w:val="Tekstpodstawowy"/>
        <w:spacing w:before="11"/>
        <w:rPr>
          <w:rFonts w:ascii="Calibri"/>
          <w:sz w:val="10"/>
          <w:lang w:val="en-GB"/>
        </w:rPr>
      </w:pPr>
    </w:p>
    <w:p w14:paraId="3DCAE9AC" w14:textId="597FFE84" w:rsidR="006151D9" w:rsidRPr="00036D5C" w:rsidRDefault="006151D9" w:rsidP="006151D9">
      <w:pPr>
        <w:spacing w:before="59" w:line="243" w:lineRule="exact"/>
        <w:ind w:right="115"/>
        <w:jc w:val="right"/>
        <w:rPr>
          <w:rFonts w:ascii="Calibri" w:hAnsi="Calibri"/>
          <w:sz w:val="20"/>
          <w:lang w:val="en-US"/>
        </w:rPr>
      </w:pPr>
      <w:r w:rsidRPr="00036D5C">
        <w:rPr>
          <w:rFonts w:ascii="Calibri" w:hAnsi="Calibri"/>
          <w:sz w:val="20"/>
          <w:lang w:val="en-US"/>
        </w:rPr>
        <w:t>Appendix No.</w:t>
      </w:r>
      <w:r w:rsidRPr="00036D5C">
        <w:rPr>
          <w:rFonts w:ascii="Calibri" w:hAnsi="Calibri"/>
          <w:spacing w:val="-3"/>
          <w:sz w:val="20"/>
          <w:lang w:val="en-US"/>
        </w:rPr>
        <w:t xml:space="preserve"> </w:t>
      </w:r>
      <w:r>
        <w:rPr>
          <w:rFonts w:ascii="Calibri" w:hAnsi="Calibri"/>
          <w:sz w:val="20"/>
          <w:lang w:val="en-US"/>
        </w:rPr>
        <w:t>2</w:t>
      </w:r>
      <w:r w:rsidRPr="00036D5C">
        <w:rPr>
          <w:rFonts w:ascii="Calibri" w:hAnsi="Calibri"/>
          <w:spacing w:val="-2"/>
          <w:sz w:val="20"/>
          <w:lang w:val="en-US"/>
        </w:rPr>
        <w:t xml:space="preserve"> </w:t>
      </w:r>
      <w:r w:rsidRPr="00036D5C">
        <w:rPr>
          <w:rFonts w:ascii="Calibri" w:hAnsi="Calibri"/>
          <w:sz w:val="20"/>
          <w:lang w:val="en-US"/>
        </w:rPr>
        <w:t>to Regulation No.</w:t>
      </w:r>
      <w:r w:rsidRPr="00036D5C">
        <w:rPr>
          <w:rFonts w:ascii="Calibri" w:hAnsi="Calibri"/>
          <w:spacing w:val="-1"/>
          <w:sz w:val="20"/>
          <w:lang w:val="en-US"/>
        </w:rPr>
        <w:t xml:space="preserve"> </w:t>
      </w:r>
      <w:r w:rsidRPr="00036D5C">
        <w:rPr>
          <w:rFonts w:ascii="Calibri" w:hAnsi="Calibri"/>
          <w:sz w:val="20"/>
          <w:lang w:val="en-US"/>
        </w:rPr>
        <w:t>106</w:t>
      </w:r>
      <w:r w:rsidRPr="00036D5C">
        <w:rPr>
          <w:rFonts w:ascii="Calibri" w:hAnsi="Calibri"/>
          <w:spacing w:val="-2"/>
          <w:sz w:val="20"/>
          <w:lang w:val="en-US"/>
        </w:rPr>
        <w:t xml:space="preserve"> </w:t>
      </w:r>
      <w:r w:rsidRPr="00036D5C">
        <w:rPr>
          <w:rFonts w:ascii="Calibri" w:hAnsi="Calibri"/>
          <w:sz w:val="20"/>
          <w:lang w:val="en-US"/>
        </w:rPr>
        <w:t>/2022</w:t>
      </w:r>
    </w:p>
    <w:p w14:paraId="2C734FF7" w14:textId="77777777" w:rsidR="006151D9" w:rsidRPr="006151D9" w:rsidRDefault="006151D9" w:rsidP="006151D9">
      <w:pPr>
        <w:spacing w:line="243" w:lineRule="exact"/>
        <w:ind w:right="112"/>
        <w:jc w:val="right"/>
        <w:rPr>
          <w:rFonts w:ascii="Calibri"/>
          <w:sz w:val="20"/>
          <w:lang w:val="en-US"/>
        </w:rPr>
      </w:pPr>
      <w:r w:rsidRPr="006151D9">
        <w:rPr>
          <w:rFonts w:ascii="Calibri"/>
          <w:sz w:val="20"/>
          <w:lang w:val="en-US"/>
        </w:rPr>
        <w:t>of the WUT Rector</w:t>
      </w:r>
    </w:p>
    <w:p w14:paraId="42B52D9C" w14:textId="77777777" w:rsidR="009C31E4" w:rsidRPr="00430856" w:rsidRDefault="009C31E4">
      <w:pPr>
        <w:pStyle w:val="Tekstpodstawowy"/>
        <w:rPr>
          <w:rFonts w:ascii="Calibri"/>
          <w:sz w:val="20"/>
          <w:lang w:val="en-GB"/>
        </w:rPr>
      </w:pPr>
    </w:p>
    <w:p w14:paraId="3BA37EFB" w14:textId="77777777" w:rsidR="009C31E4" w:rsidRPr="00430856" w:rsidRDefault="009C31E4">
      <w:pPr>
        <w:pStyle w:val="Tekstpodstawowy"/>
        <w:rPr>
          <w:rFonts w:ascii="Calibri"/>
          <w:sz w:val="20"/>
          <w:lang w:val="en-GB"/>
        </w:rPr>
      </w:pPr>
    </w:p>
    <w:p w14:paraId="0A4B3DB3" w14:textId="77777777" w:rsidR="009C31E4" w:rsidRPr="00430856" w:rsidRDefault="009C31E4">
      <w:pPr>
        <w:pStyle w:val="Tekstpodstawowy"/>
        <w:spacing w:before="11"/>
        <w:rPr>
          <w:rFonts w:ascii="Calibri"/>
          <w:sz w:val="27"/>
          <w:lang w:val="en-GB"/>
        </w:rPr>
      </w:pPr>
    </w:p>
    <w:p w14:paraId="038ABFB1" w14:textId="74D3C715" w:rsidR="009C31E4" w:rsidRPr="006151D9" w:rsidRDefault="006151D9">
      <w:pPr>
        <w:ind w:left="323" w:right="244"/>
        <w:jc w:val="center"/>
        <w:rPr>
          <w:rFonts w:ascii="Calibri"/>
          <w:i/>
          <w:sz w:val="24"/>
          <w:lang w:val="en-US"/>
        </w:rPr>
      </w:pPr>
      <w:r>
        <w:rPr>
          <w:rFonts w:ascii="Calibri"/>
          <w:b/>
          <w:sz w:val="24"/>
          <w:lang w:val="en-GB"/>
        </w:rPr>
        <w:t>AGREEMENT no.</w:t>
      </w:r>
      <w:r w:rsidR="00E87272" w:rsidRPr="00430856">
        <w:rPr>
          <w:rFonts w:ascii="Calibri"/>
          <w:b/>
          <w:spacing w:val="-1"/>
          <w:sz w:val="24"/>
          <w:lang w:val="en-GB"/>
        </w:rPr>
        <w:t xml:space="preserve"> </w:t>
      </w:r>
      <w:r w:rsidR="00E87272" w:rsidRPr="006151D9">
        <w:rPr>
          <w:rFonts w:asciiTheme="minorHAnsi" w:hAnsiTheme="minorHAnsi" w:cstheme="minorHAnsi"/>
          <w:iCs/>
          <w:sz w:val="24"/>
          <w:lang w:val="en-US"/>
        </w:rPr>
        <w:t>(</w:t>
      </w:r>
      <w:r w:rsidRPr="006151D9">
        <w:rPr>
          <w:rFonts w:asciiTheme="minorHAnsi" w:hAnsiTheme="minorHAnsi" w:cstheme="minorHAnsi"/>
          <w:i/>
          <w:color w:val="000000" w:themeColor="text1"/>
          <w:lang w:val="en-GB"/>
        </w:rPr>
        <w:t>number given by the IDUB Project Office)</w:t>
      </w:r>
    </w:p>
    <w:p w14:paraId="31831597" w14:textId="31BCDA44" w:rsidR="009C31E4" w:rsidRPr="00430856" w:rsidRDefault="006151D9" w:rsidP="00621C02">
      <w:pPr>
        <w:spacing w:line="278" w:lineRule="auto"/>
        <w:ind w:left="1589" w:right="1388" w:firstLine="175"/>
        <w:rPr>
          <w:rFonts w:ascii="Calibri"/>
          <w:b/>
          <w:sz w:val="23"/>
          <w:lang w:val="en-GB"/>
        </w:rPr>
      </w:pPr>
      <w:r w:rsidRPr="00621C02">
        <w:rPr>
          <w:rFonts w:ascii="Calibri" w:hAnsi="Calibri"/>
          <w:b/>
          <w:sz w:val="24"/>
          <w:lang w:val="en-US"/>
        </w:rPr>
        <w:t xml:space="preserve">on </w:t>
      </w:r>
      <w:r w:rsidR="00621C02">
        <w:rPr>
          <w:rFonts w:ascii="Calibri" w:hAnsi="Calibri"/>
          <w:b/>
          <w:sz w:val="24"/>
          <w:lang w:val="en-US"/>
        </w:rPr>
        <w:t>subsidizing</w:t>
      </w:r>
      <w:r w:rsidR="00621C02" w:rsidRPr="00036D5C">
        <w:rPr>
          <w:rFonts w:ascii="Calibri" w:hAnsi="Calibri"/>
          <w:b/>
          <w:sz w:val="24"/>
          <w:lang w:val="en-US"/>
        </w:rPr>
        <w:t xml:space="preserve"> employment costs </w:t>
      </w:r>
      <w:r w:rsidR="00621C02">
        <w:rPr>
          <w:rFonts w:ascii="Calibri" w:hAnsi="Calibri"/>
          <w:b/>
          <w:sz w:val="24"/>
          <w:lang w:val="en-US"/>
        </w:rPr>
        <w:t>under</w:t>
      </w:r>
      <w:r w:rsidR="00621C02" w:rsidRPr="00036D5C">
        <w:rPr>
          <w:rFonts w:ascii="Calibri" w:hAnsi="Calibri"/>
          <w:b/>
          <w:sz w:val="24"/>
          <w:lang w:val="en-US"/>
        </w:rPr>
        <w:t xml:space="preserve"> the </w:t>
      </w:r>
      <w:r w:rsidR="00621C02" w:rsidRPr="00036D5C">
        <w:rPr>
          <w:rFonts w:asciiTheme="minorHAnsi" w:hAnsiTheme="minorHAnsi" w:cstheme="minorHAnsi"/>
          <w:b/>
          <w:bCs/>
          <w:sz w:val="24"/>
          <w:szCs w:val="24"/>
          <w:lang w:val="en-GB"/>
        </w:rPr>
        <w:t>“Support for People Affected by the War</w:t>
      </w:r>
      <w:r w:rsidR="00852C7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” </w:t>
      </w:r>
      <w:proofErr w:type="spellStart"/>
      <w:r w:rsidR="00852C75" w:rsidRPr="00036D5C">
        <w:rPr>
          <w:rFonts w:ascii="Calibri" w:hAnsi="Calibri"/>
          <w:b/>
          <w:sz w:val="24"/>
          <w:lang w:val="en-US"/>
        </w:rPr>
        <w:t>programme</w:t>
      </w:r>
      <w:proofErr w:type="spellEnd"/>
      <w:r w:rsidR="00852C75" w:rsidRPr="00036D5C">
        <w:rPr>
          <w:rFonts w:ascii="Calibri" w:hAnsi="Calibri"/>
          <w:b/>
          <w:sz w:val="24"/>
          <w:lang w:val="en-US"/>
        </w:rPr>
        <w:t xml:space="preserve"> </w:t>
      </w:r>
      <w:r w:rsidR="00621C02" w:rsidRPr="00621C0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as part of </w:t>
      </w:r>
      <w:r w:rsidR="000E645A" w:rsidRPr="00621C0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the </w:t>
      </w:r>
      <w:r w:rsidR="000E645A" w:rsidRPr="00621C02">
        <w:rPr>
          <w:rFonts w:asciiTheme="minorHAnsi" w:hAnsiTheme="minorHAnsi" w:cstheme="minorHAnsi"/>
          <w:b/>
          <w:bCs/>
          <w:spacing w:val="-14"/>
          <w:sz w:val="24"/>
          <w:szCs w:val="24"/>
          <w:lang w:val="en-GB"/>
        </w:rPr>
        <w:t>“</w:t>
      </w:r>
      <w:r w:rsidR="00621C02" w:rsidRPr="00621C02">
        <w:rPr>
          <w:rFonts w:asciiTheme="minorHAnsi" w:hAnsiTheme="minorHAnsi" w:cstheme="minorHAnsi"/>
          <w:b/>
          <w:bCs/>
          <w:sz w:val="24"/>
          <w:szCs w:val="24"/>
          <w:lang w:val="en-GB"/>
        </w:rPr>
        <w:t>Excellence Initiative – Research University” programme at the Warsaw University of Technology</w:t>
      </w:r>
    </w:p>
    <w:p w14:paraId="0CE0201E" w14:textId="1F19800A" w:rsidR="009C31E4" w:rsidRPr="00430856" w:rsidRDefault="00621C02">
      <w:pPr>
        <w:pStyle w:val="Tekstpodstawowy"/>
        <w:tabs>
          <w:tab w:val="left" w:leader="dot" w:pos="3006"/>
        </w:tabs>
        <w:ind w:left="197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concluded on</w:t>
      </w:r>
      <w:r w:rsidR="00E87272" w:rsidRPr="00430856"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>(date) between</w:t>
      </w:r>
      <w:r w:rsidR="00E87272" w:rsidRPr="00430856">
        <w:rPr>
          <w:rFonts w:ascii="Calibri" w:hAnsi="Calibri"/>
          <w:lang w:val="en-GB"/>
        </w:rPr>
        <w:t>:</w:t>
      </w:r>
    </w:p>
    <w:p w14:paraId="0D3CE5B6" w14:textId="77777777" w:rsidR="009C31E4" w:rsidRPr="00430856" w:rsidRDefault="009C31E4">
      <w:pPr>
        <w:pStyle w:val="Tekstpodstawowy"/>
        <w:spacing w:before="2"/>
        <w:rPr>
          <w:rFonts w:ascii="Calibri"/>
          <w:lang w:val="en-GB"/>
        </w:rPr>
      </w:pPr>
    </w:p>
    <w:p w14:paraId="1A7D520B" w14:textId="681235D8" w:rsidR="009C31E4" w:rsidRPr="00430856" w:rsidRDefault="00621C02" w:rsidP="0035358F">
      <w:pPr>
        <w:spacing w:before="1"/>
        <w:ind w:left="197"/>
        <w:jc w:val="both"/>
        <w:rPr>
          <w:rFonts w:ascii="Calibri" w:hAnsi="Calibri"/>
          <w:b/>
          <w:sz w:val="24"/>
          <w:lang w:val="en-GB"/>
        </w:rPr>
      </w:pPr>
      <w:r w:rsidRPr="00621C02">
        <w:rPr>
          <w:rFonts w:ascii="Calibri" w:hAnsi="Calibri"/>
          <w:i/>
          <w:sz w:val="24"/>
          <w:lang w:val="en-US"/>
        </w:rPr>
        <w:t xml:space="preserve">Professor </w:t>
      </w:r>
      <w:r w:rsidR="00E87272" w:rsidRPr="00621C02">
        <w:rPr>
          <w:rFonts w:ascii="Calibri" w:hAnsi="Calibri"/>
          <w:i/>
          <w:sz w:val="24"/>
          <w:lang w:val="en-US"/>
        </w:rPr>
        <w:t>Małgorzat</w:t>
      </w:r>
      <w:r w:rsidRPr="00621C02">
        <w:rPr>
          <w:rFonts w:ascii="Calibri" w:hAnsi="Calibri"/>
          <w:i/>
          <w:sz w:val="24"/>
          <w:lang w:val="en-US"/>
        </w:rPr>
        <w:t>a</w:t>
      </w:r>
      <w:r w:rsidR="00E87272" w:rsidRPr="00621C02">
        <w:rPr>
          <w:rFonts w:ascii="Calibri" w:hAnsi="Calibri"/>
          <w:i/>
          <w:spacing w:val="23"/>
          <w:sz w:val="24"/>
          <w:lang w:val="en-US"/>
        </w:rPr>
        <w:t xml:space="preserve"> </w:t>
      </w:r>
      <w:r w:rsidR="00E87272" w:rsidRPr="00621C02">
        <w:rPr>
          <w:rFonts w:ascii="Calibri" w:hAnsi="Calibri"/>
          <w:i/>
          <w:sz w:val="24"/>
          <w:lang w:val="en-US"/>
        </w:rPr>
        <w:t>Lewandowsk</w:t>
      </w:r>
      <w:r w:rsidRPr="00621C02">
        <w:rPr>
          <w:rFonts w:ascii="Calibri" w:hAnsi="Calibri"/>
          <w:i/>
          <w:sz w:val="24"/>
          <w:lang w:val="en-US"/>
        </w:rPr>
        <w:t>a</w:t>
      </w:r>
      <w:r w:rsidR="00E87272" w:rsidRPr="00621C02">
        <w:rPr>
          <w:rFonts w:ascii="Calibri" w:hAnsi="Calibri"/>
          <w:i/>
          <w:spacing w:val="24"/>
          <w:sz w:val="24"/>
          <w:lang w:val="en-US"/>
        </w:rPr>
        <w:t xml:space="preserve"> </w:t>
      </w:r>
      <w:r w:rsidR="00E87272" w:rsidRPr="00621C02">
        <w:rPr>
          <w:rFonts w:ascii="Calibri" w:hAnsi="Calibri"/>
          <w:sz w:val="24"/>
          <w:lang w:val="en-US"/>
        </w:rPr>
        <w:t>–</w:t>
      </w:r>
      <w:r w:rsidR="00E87272" w:rsidRPr="00621C02">
        <w:rPr>
          <w:rFonts w:ascii="Calibri" w:hAnsi="Calibri"/>
          <w:spacing w:val="30"/>
          <w:sz w:val="24"/>
          <w:lang w:val="en-US"/>
        </w:rPr>
        <w:t xml:space="preserve"> </w:t>
      </w:r>
      <w:r w:rsidRPr="00621C02">
        <w:rPr>
          <w:rFonts w:ascii="Calibri" w:hAnsi="Calibri"/>
          <w:b/>
          <w:sz w:val="24"/>
          <w:lang w:val="en-US"/>
        </w:rPr>
        <w:t xml:space="preserve">Head of Management Team </w:t>
      </w:r>
      <w:r>
        <w:rPr>
          <w:rFonts w:ascii="Calibri" w:hAnsi="Calibri"/>
          <w:b/>
          <w:sz w:val="24"/>
          <w:lang w:val="en-US"/>
        </w:rPr>
        <w:t xml:space="preserve">of </w:t>
      </w:r>
      <w:r w:rsidRPr="00621C0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the “Excellence Initiative – Research University” programme </w:t>
      </w: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implemented </w:t>
      </w:r>
      <w:r w:rsidRPr="00621C02">
        <w:rPr>
          <w:rFonts w:asciiTheme="minorHAnsi" w:hAnsiTheme="minorHAnsi" w:cstheme="minorHAnsi"/>
          <w:b/>
          <w:bCs/>
          <w:sz w:val="24"/>
          <w:szCs w:val="24"/>
          <w:lang w:val="en-GB"/>
        </w:rPr>
        <w:t>at the Warsaw University of Technology</w:t>
      </w:r>
      <w:r w:rsidR="00E87272" w:rsidRPr="00430856">
        <w:rPr>
          <w:rFonts w:ascii="Calibri" w:hAnsi="Calibri"/>
          <w:b/>
          <w:sz w:val="24"/>
          <w:lang w:val="en-GB"/>
        </w:rPr>
        <w:t>,</w:t>
      </w:r>
    </w:p>
    <w:p w14:paraId="54C12BDD" w14:textId="74A6E0E5" w:rsidR="009C31E4" w:rsidRPr="00430856" w:rsidRDefault="00621C02" w:rsidP="0035358F">
      <w:pPr>
        <w:pStyle w:val="Tekstpodstawowy"/>
        <w:ind w:left="197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hereinafter referred to as “Head of</w:t>
      </w:r>
      <w:r w:rsidR="00E87272" w:rsidRPr="00430856">
        <w:rPr>
          <w:rFonts w:ascii="Calibri" w:hAnsi="Calibri"/>
          <w:spacing w:val="-1"/>
          <w:lang w:val="en-GB"/>
        </w:rPr>
        <w:t xml:space="preserve"> </w:t>
      </w:r>
      <w:r w:rsidR="00E87272" w:rsidRPr="00430856">
        <w:rPr>
          <w:rFonts w:ascii="Calibri" w:hAnsi="Calibri"/>
          <w:lang w:val="en-GB"/>
        </w:rPr>
        <w:t>IDUB”</w:t>
      </w:r>
    </w:p>
    <w:p w14:paraId="11BC9C26" w14:textId="6AAC46C5" w:rsidR="009C31E4" w:rsidRPr="00430856" w:rsidRDefault="00621C02" w:rsidP="0035358F">
      <w:pPr>
        <w:pStyle w:val="Tekstpodstawowy"/>
        <w:ind w:left="197"/>
        <w:jc w:val="both"/>
        <w:rPr>
          <w:rFonts w:ascii="Calibri"/>
          <w:lang w:val="en-GB"/>
        </w:rPr>
      </w:pPr>
      <w:r>
        <w:rPr>
          <w:rFonts w:ascii="Calibri"/>
          <w:lang w:val="en-GB"/>
        </w:rPr>
        <w:t>and</w:t>
      </w:r>
    </w:p>
    <w:p w14:paraId="0BBF0FA3" w14:textId="02B1AD71" w:rsidR="009C31E4" w:rsidRPr="00430856" w:rsidRDefault="00E87272" w:rsidP="0035358F">
      <w:pPr>
        <w:ind w:left="197"/>
        <w:jc w:val="both"/>
        <w:rPr>
          <w:rFonts w:ascii="Calibri" w:hAnsi="Calibri"/>
          <w:b/>
          <w:sz w:val="24"/>
          <w:lang w:val="en-GB"/>
        </w:rPr>
      </w:pPr>
      <w:r w:rsidRPr="00430856">
        <w:rPr>
          <w:rFonts w:ascii="Calibri" w:hAnsi="Calibri"/>
          <w:b/>
          <w:sz w:val="24"/>
          <w:lang w:val="en-GB"/>
        </w:rPr>
        <w:t>«</w:t>
      </w:r>
      <w:r w:rsidR="00621C02">
        <w:rPr>
          <w:rFonts w:ascii="Calibri" w:hAnsi="Calibri"/>
          <w:i/>
          <w:sz w:val="24"/>
          <w:lang w:val="en-GB"/>
        </w:rPr>
        <w:t xml:space="preserve">Name </w:t>
      </w:r>
      <w:proofErr w:type="spellStart"/>
      <w:r w:rsidR="00621C02">
        <w:rPr>
          <w:rFonts w:ascii="Calibri" w:hAnsi="Calibri"/>
          <w:i/>
          <w:sz w:val="24"/>
          <w:lang w:val="en-GB"/>
        </w:rPr>
        <w:t>of</w:t>
      </w:r>
      <w:r w:rsidRPr="00430856">
        <w:rPr>
          <w:rFonts w:ascii="Calibri" w:hAnsi="Calibri"/>
          <w:i/>
          <w:sz w:val="24"/>
          <w:lang w:val="en-GB"/>
        </w:rPr>
        <w:t>_</w:t>
      </w:r>
      <w:r w:rsidR="00621C02">
        <w:rPr>
          <w:rFonts w:ascii="Calibri" w:hAnsi="Calibri"/>
          <w:i/>
          <w:sz w:val="24"/>
          <w:lang w:val="en-GB"/>
        </w:rPr>
        <w:t>unit</w:t>
      </w:r>
      <w:proofErr w:type="spellEnd"/>
      <w:r w:rsidRPr="00430856">
        <w:rPr>
          <w:rFonts w:ascii="Calibri" w:hAnsi="Calibri"/>
          <w:b/>
          <w:sz w:val="24"/>
          <w:lang w:val="en-GB"/>
        </w:rPr>
        <w:t>»,</w:t>
      </w:r>
    </w:p>
    <w:p w14:paraId="3BC78BAD" w14:textId="00CC497B" w:rsidR="009C31E4" w:rsidRPr="00430856" w:rsidRDefault="0035358F" w:rsidP="0035358F">
      <w:pPr>
        <w:pStyle w:val="Tekstpodstawowy"/>
        <w:ind w:left="197"/>
        <w:jc w:val="both"/>
        <w:rPr>
          <w:rFonts w:ascii="Calibri"/>
          <w:lang w:val="en-GB"/>
        </w:rPr>
      </w:pPr>
      <w:r>
        <w:rPr>
          <w:rFonts w:ascii="Calibri"/>
          <w:lang w:val="en-GB"/>
        </w:rPr>
        <w:t>r</w:t>
      </w:r>
      <w:r w:rsidR="00621C02">
        <w:rPr>
          <w:rFonts w:ascii="Calibri"/>
          <w:lang w:val="en-GB"/>
        </w:rPr>
        <w:t>epresented by</w:t>
      </w:r>
      <w:r w:rsidR="00E87272" w:rsidRPr="00430856">
        <w:rPr>
          <w:rFonts w:ascii="Calibri"/>
          <w:lang w:val="en-GB"/>
        </w:rPr>
        <w:t>:</w:t>
      </w:r>
    </w:p>
    <w:p w14:paraId="71462CCF" w14:textId="174DFC8A" w:rsidR="009C31E4" w:rsidRPr="00621C02" w:rsidRDefault="00E87272" w:rsidP="0035358F">
      <w:pPr>
        <w:ind w:left="197"/>
        <w:jc w:val="both"/>
        <w:rPr>
          <w:rFonts w:ascii="Calibri" w:hAnsi="Calibri"/>
          <w:i/>
          <w:sz w:val="24"/>
          <w:lang w:val="en-US"/>
        </w:rPr>
      </w:pPr>
      <w:r w:rsidRPr="00621C02">
        <w:rPr>
          <w:rFonts w:ascii="Calibri" w:hAnsi="Calibri"/>
          <w:i/>
          <w:sz w:val="24"/>
          <w:lang w:val="en-US"/>
        </w:rPr>
        <w:t>«</w:t>
      </w:r>
      <w:r w:rsidR="00621C02" w:rsidRPr="00621C02">
        <w:rPr>
          <w:rFonts w:ascii="Calibri" w:hAnsi="Calibri"/>
          <w:i/>
          <w:sz w:val="24"/>
          <w:lang w:val="en-US"/>
        </w:rPr>
        <w:t xml:space="preserve">Head </w:t>
      </w:r>
      <w:proofErr w:type="spellStart"/>
      <w:r w:rsidR="00621C02" w:rsidRPr="00621C02">
        <w:rPr>
          <w:rFonts w:ascii="Calibri" w:hAnsi="Calibri"/>
          <w:i/>
          <w:sz w:val="24"/>
          <w:lang w:val="en-US"/>
        </w:rPr>
        <w:t>of</w:t>
      </w:r>
      <w:r w:rsidRPr="00621C02">
        <w:rPr>
          <w:rFonts w:ascii="Calibri" w:hAnsi="Calibri"/>
          <w:i/>
          <w:sz w:val="24"/>
          <w:lang w:val="en-US"/>
        </w:rPr>
        <w:t>_</w:t>
      </w:r>
      <w:r w:rsidR="00621C02" w:rsidRPr="00621C02">
        <w:rPr>
          <w:rFonts w:ascii="Calibri" w:hAnsi="Calibri"/>
          <w:i/>
          <w:sz w:val="24"/>
          <w:lang w:val="en-US"/>
        </w:rPr>
        <w:t>unit</w:t>
      </w:r>
      <w:proofErr w:type="spellEnd"/>
      <w:r w:rsidRPr="00621C02">
        <w:rPr>
          <w:rFonts w:ascii="Calibri" w:hAnsi="Calibri"/>
          <w:i/>
          <w:sz w:val="24"/>
          <w:lang w:val="en-US"/>
        </w:rPr>
        <w:t>»</w:t>
      </w:r>
      <w:r w:rsidRPr="00621C02">
        <w:rPr>
          <w:rFonts w:ascii="Calibri" w:hAnsi="Calibri"/>
          <w:i/>
          <w:spacing w:val="-8"/>
          <w:sz w:val="24"/>
          <w:lang w:val="en-US"/>
        </w:rPr>
        <w:t xml:space="preserve"> </w:t>
      </w:r>
      <w:r w:rsidRPr="00621C02">
        <w:rPr>
          <w:rFonts w:ascii="Calibri" w:hAnsi="Calibri"/>
          <w:i/>
          <w:sz w:val="24"/>
          <w:lang w:val="en-US"/>
        </w:rPr>
        <w:t>-</w:t>
      </w:r>
      <w:r w:rsidRPr="00621C02">
        <w:rPr>
          <w:rFonts w:ascii="Calibri" w:hAnsi="Calibri"/>
          <w:i/>
          <w:spacing w:val="-9"/>
          <w:sz w:val="24"/>
          <w:lang w:val="en-US"/>
        </w:rPr>
        <w:t xml:space="preserve"> </w:t>
      </w:r>
      <w:r w:rsidRPr="00621C02">
        <w:rPr>
          <w:rFonts w:ascii="Calibri" w:hAnsi="Calibri"/>
          <w:i/>
          <w:sz w:val="24"/>
          <w:lang w:val="en-US"/>
        </w:rPr>
        <w:t>«</w:t>
      </w:r>
      <w:proofErr w:type="spellStart"/>
      <w:r w:rsidR="00621C02" w:rsidRPr="00621C02">
        <w:rPr>
          <w:rFonts w:ascii="Calibri" w:hAnsi="Calibri"/>
          <w:i/>
          <w:sz w:val="24"/>
          <w:lang w:val="en-US"/>
        </w:rPr>
        <w:t>Function</w:t>
      </w:r>
      <w:r w:rsidRPr="00621C02">
        <w:rPr>
          <w:rFonts w:ascii="Calibri" w:hAnsi="Calibri"/>
          <w:i/>
          <w:sz w:val="24"/>
          <w:lang w:val="en-US"/>
        </w:rPr>
        <w:t>_</w:t>
      </w:r>
      <w:r w:rsidR="00621C02" w:rsidRPr="00621C02">
        <w:rPr>
          <w:rFonts w:ascii="Calibri" w:hAnsi="Calibri"/>
          <w:i/>
          <w:sz w:val="24"/>
          <w:lang w:val="en-US"/>
        </w:rPr>
        <w:t>of</w:t>
      </w:r>
      <w:proofErr w:type="spellEnd"/>
      <w:r w:rsidR="00621C02" w:rsidRPr="00621C02">
        <w:rPr>
          <w:rFonts w:ascii="Calibri" w:hAnsi="Calibri"/>
          <w:i/>
          <w:sz w:val="24"/>
          <w:lang w:val="en-US"/>
        </w:rPr>
        <w:t xml:space="preserve"> head </w:t>
      </w:r>
      <w:proofErr w:type="spellStart"/>
      <w:r w:rsidR="00621C02" w:rsidRPr="00621C02">
        <w:rPr>
          <w:rFonts w:ascii="Calibri" w:hAnsi="Calibri"/>
          <w:i/>
          <w:sz w:val="24"/>
          <w:lang w:val="en-US"/>
        </w:rPr>
        <w:t>of_unit</w:t>
      </w:r>
      <w:proofErr w:type="spellEnd"/>
      <w:r w:rsidRPr="00621C02">
        <w:rPr>
          <w:rFonts w:ascii="Calibri" w:hAnsi="Calibri"/>
          <w:i/>
          <w:sz w:val="24"/>
          <w:lang w:val="en-US"/>
        </w:rPr>
        <w:t>»,</w:t>
      </w:r>
    </w:p>
    <w:p w14:paraId="2C31ED8C" w14:textId="7E0BFDD0" w:rsidR="009C31E4" w:rsidRPr="00430856" w:rsidRDefault="00621C02" w:rsidP="0035358F">
      <w:pPr>
        <w:pStyle w:val="Tekstpodstawowy"/>
        <w:ind w:left="197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hereinafter referred to as “Implementing </w:t>
      </w:r>
      <w:r w:rsidR="0035358F">
        <w:rPr>
          <w:rFonts w:ascii="Calibri" w:hAnsi="Calibri"/>
          <w:lang w:val="en-GB"/>
        </w:rPr>
        <w:t>u</w:t>
      </w:r>
      <w:r>
        <w:rPr>
          <w:rFonts w:ascii="Calibri" w:hAnsi="Calibri"/>
          <w:lang w:val="en-GB"/>
        </w:rPr>
        <w:t>nit</w:t>
      </w:r>
      <w:r w:rsidR="00E87272" w:rsidRPr="00430856">
        <w:rPr>
          <w:rFonts w:ascii="Calibri" w:hAnsi="Calibri"/>
          <w:lang w:val="en-GB"/>
        </w:rPr>
        <w:t>”.</w:t>
      </w:r>
    </w:p>
    <w:p w14:paraId="1272E084" w14:textId="77777777" w:rsidR="009C31E4" w:rsidRPr="00430856" w:rsidRDefault="009C31E4" w:rsidP="0035358F">
      <w:pPr>
        <w:pStyle w:val="Tekstpodstawowy"/>
        <w:spacing w:before="11"/>
        <w:jc w:val="both"/>
        <w:rPr>
          <w:rFonts w:ascii="Calibri"/>
          <w:sz w:val="23"/>
          <w:lang w:val="en-GB"/>
        </w:rPr>
      </w:pPr>
    </w:p>
    <w:p w14:paraId="32B288A9" w14:textId="16F47304" w:rsidR="009C31E4" w:rsidRPr="00621C02" w:rsidRDefault="000E645A" w:rsidP="0035358F">
      <w:pPr>
        <w:pStyle w:val="Akapitzlist"/>
        <w:numPr>
          <w:ilvl w:val="0"/>
          <w:numId w:val="1"/>
        </w:numPr>
        <w:tabs>
          <w:tab w:val="left" w:pos="558"/>
          <w:tab w:val="left" w:pos="1740"/>
          <w:tab w:val="left" w:pos="2440"/>
          <w:tab w:val="left" w:pos="3699"/>
          <w:tab w:val="left" w:pos="4857"/>
          <w:tab w:val="left" w:pos="6166"/>
          <w:tab w:val="left" w:pos="6967"/>
          <w:tab w:val="left" w:pos="8183"/>
          <w:tab w:val="left" w:pos="8564"/>
        </w:tabs>
        <w:ind w:left="0" w:hanging="359"/>
        <w:jc w:val="both"/>
        <w:rPr>
          <w:rFonts w:ascii="Calibri" w:hAnsi="Calibri"/>
          <w:lang w:val="en-GB"/>
        </w:rPr>
      </w:pPr>
      <w:r>
        <w:rPr>
          <w:rFonts w:ascii="Calibri" w:hAnsi="Calibri"/>
          <w:sz w:val="24"/>
          <w:szCs w:val="24"/>
          <w:lang w:val="en-GB"/>
        </w:rPr>
        <w:t xml:space="preserve">The </w:t>
      </w:r>
      <w:r w:rsidR="00621C02" w:rsidRPr="00AE78ED">
        <w:rPr>
          <w:rFonts w:ascii="Calibri" w:hAnsi="Calibri"/>
          <w:sz w:val="24"/>
          <w:szCs w:val="24"/>
          <w:lang w:val="en-GB"/>
        </w:rPr>
        <w:t xml:space="preserve">Head of </w:t>
      </w:r>
      <w:r w:rsidR="00E87272" w:rsidRPr="00AE78ED">
        <w:rPr>
          <w:rFonts w:ascii="Calibri" w:hAnsi="Calibri"/>
          <w:sz w:val="24"/>
          <w:szCs w:val="24"/>
          <w:lang w:val="en-GB"/>
        </w:rPr>
        <w:t>IDUB</w:t>
      </w:r>
      <w:r w:rsidR="00621C02" w:rsidRPr="00AE78ED">
        <w:rPr>
          <w:rFonts w:ascii="Calibri" w:hAnsi="Calibri"/>
          <w:sz w:val="24"/>
          <w:szCs w:val="24"/>
          <w:lang w:val="en-GB"/>
        </w:rPr>
        <w:t xml:space="preserve"> shall transfer funds amounting to PLN </w:t>
      </w:r>
      <w:r w:rsidR="00E87272" w:rsidRPr="00AE78ED">
        <w:rPr>
          <w:rFonts w:ascii="Calibri" w:hAnsi="Calibri"/>
          <w:sz w:val="24"/>
          <w:szCs w:val="24"/>
          <w:lang w:val="en-GB"/>
        </w:rPr>
        <w:t>«</w:t>
      </w:r>
      <w:proofErr w:type="spellStart"/>
      <w:r w:rsidR="00621C02" w:rsidRPr="00AE78ED">
        <w:rPr>
          <w:rFonts w:ascii="Calibri" w:hAnsi="Calibri"/>
          <w:sz w:val="24"/>
          <w:szCs w:val="24"/>
          <w:lang w:val="en-GB"/>
        </w:rPr>
        <w:t>Total</w:t>
      </w:r>
      <w:r w:rsidR="00E87272" w:rsidRPr="00AE78ED">
        <w:rPr>
          <w:rFonts w:ascii="Calibri" w:hAnsi="Calibri"/>
          <w:sz w:val="24"/>
          <w:szCs w:val="24"/>
          <w:lang w:val="en-GB"/>
        </w:rPr>
        <w:t>_</w:t>
      </w:r>
      <w:r w:rsidR="00621C02" w:rsidRPr="00AE78ED">
        <w:rPr>
          <w:rFonts w:ascii="Calibri" w:hAnsi="Calibri"/>
          <w:sz w:val="24"/>
          <w:szCs w:val="24"/>
          <w:lang w:val="en-GB"/>
        </w:rPr>
        <w:t>amount</w:t>
      </w:r>
      <w:proofErr w:type="spellEnd"/>
      <w:r w:rsidR="00E87272" w:rsidRPr="00AE78ED">
        <w:rPr>
          <w:rFonts w:ascii="Calibri" w:hAnsi="Calibri"/>
          <w:sz w:val="24"/>
          <w:szCs w:val="24"/>
          <w:lang w:val="en-GB"/>
        </w:rPr>
        <w:t>»</w:t>
      </w:r>
      <w:r w:rsidR="00E87272" w:rsidRPr="00AE78ED">
        <w:rPr>
          <w:rFonts w:ascii="Calibri" w:hAnsi="Calibri"/>
          <w:spacing w:val="34"/>
          <w:sz w:val="24"/>
          <w:szCs w:val="24"/>
          <w:lang w:val="en-GB"/>
        </w:rPr>
        <w:t xml:space="preserve"> </w:t>
      </w:r>
      <w:r w:rsidR="00E87272" w:rsidRPr="00AE78ED">
        <w:rPr>
          <w:rFonts w:ascii="Calibri" w:hAnsi="Calibri"/>
          <w:sz w:val="24"/>
          <w:szCs w:val="24"/>
          <w:lang w:val="en-GB"/>
        </w:rPr>
        <w:t>(</w:t>
      </w:r>
      <w:r w:rsidR="00621C02" w:rsidRPr="00AE78ED">
        <w:rPr>
          <w:rFonts w:ascii="Calibri" w:hAnsi="Calibri"/>
          <w:sz w:val="24"/>
          <w:szCs w:val="24"/>
          <w:lang w:val="en-GB"/>
        </w:rPr>
        <w:t>in words</w:t>
      </w:r>
      <w:r w:rsidR="00E87272" w:rsidRPr="00AE78ED">
        <w:rPr>
          <w:rFonts w:ascii="Calibri" w:hAnsi="Calibri"/>
          <w:spacing w:val="36"/>
          <w:sz w:val="24"/>
          <w:szCs w:val="24"/>
          <w:lang w:val="en-GB"/>
        </w:rPr>
        <w:t xml:space="preserve"> </w:t>
      </w:r>
      <w:r w:rsidR="00E87272" w:rsidRPr="00AE78ED">
        <w:rPr>
          <w:rFonts w:ascii="Calibri" w:hAnsi="Calibri"/>
          <w:sz w:val="24"/>
          <w:szCs w:val="24"/>
          <w:lang w:val="en-GB"/>
        </w:rPr>
        <w:t>«</w:t>
      </w:r>
      <w:proofErr w:type="spellStart"/>
      <w:r w:rsidR="00621C02" w:rsidRPr="00AE78ED">
        <w:rPr>
          <w:rFonts w:ascii="Calibri" w:hAnsi="Calibri"/>
          <w:sz w:val="24"/>
          <w:szCs w:val="24"/>
          <w:lang w:val="en-GB"/>
        </w:rPr>
        <w:t>Amount</w:t>
      </w:r>
      <w:r w:rsidR="00E87272" w:rsidRPr="00AE78ED">
        <w:rPr>
          <w:rFonts w:ascii="Calibri" w:hAnsi="Calibri"/>
          <w:sz w:val="24"/>
          <w:szCs w:val="24"/>
          <w:lang w:val="en-GB"/>
        </w:rPr>
        <w:t>_</w:t>
      </w:r>
      <w:r w:rsidR="00621C02" w:rsidRPr="00AE78ED">
        <w:rPr>
          <w:rFonts w:ascii="Calibri" w:hAnsi="Calibri"/>
          <w:sz w:val="24"/>
          <w:szCs w:val="24"/>
          <w:lang w:val="en-GB"/>
        </w:rPr>
        <w:t>in</w:t>
      </w:r>
      <w:proofErr w:type="spellEnd"/>
      <w:r w:rsidR="00621C02" w:rsidRPr="00AE78ED">
        <w:rPr>
          <w:rFonts w:ascii="Calibri" w:hAnsi="Calibri"/>
          <w:sz w:val="24"/>
          <w:szCs w:val="24"/>
          <w:lang w:val="en-GB"/>
        </w:rPr>
        <w:t xml:space="preserve"> words</w:t>
      </w:r>
      <w:r w:rsidR="00E87272" w:rsidRPr="00AE78ED">
        <w:rPr>
          <w:rFonts w:ascii="Calibri" w:hAnsi="Calibri"/>
          <w:sz w:val="24"/>
          <w:szCs w:val="24"/>
          <w:lang w:val="en-GB"/>
        </w:rPr>
        <w:t>»)</w:t>
      </w:r>
      <w:r w:rsidR="00E87272" w:rsidRPr="00AE78ED">
        <w:rPr>
          <w:rFonts w:ascii="Calibri" w:hAnsi="Calibri"/>
          <w:spacing w:val="35"/>
          <w:sz w:val="24"/>
          <w:szCs w:val="24"/>
          <w:lang w:val="en-GB"/>
        </w:rPr>
        <w:t xml:space="preserve"> </w:t>
      </w:r>
      <w:r w:rsidR="00621C02" w:rsidRPr="00AE78ED">
        <w:rPr>
          <w:rFonts w:ascii="Calibri" w:hAnsi="Calibri"/>
          <w:sz w:val="24"/>
          <w:szCs w:val="24"/>
          <w:lang w:val="en-GB"/>
        </w:rPr>
        <w:t xml:space="preserve">to the </w:t>
      </w:r>
      <w:r w:rsidR="00AE78ED" w:rsidRPr="00AE78ED">
        <w:rPr>
          <w:rFonts w:ascii="Calibri" w:hAnsi="Calibri"/>
          <w:sz w:val="24"/>
          <w:szCs w:val="24"/>
          <w:lang w:val="en-GB"/>
        </w:rPr>
        <w:t xml:space="preserve">Implementing </w:t>
      </w:r>
      <w:r w:rsidR="0035358F">
        <w:rPr>
          <w:rFonts w:ascii="Calibri" w:hAnsi="Calibri"/>
          <w:sz w:val="24"/>
          <w:szCs w:val="24"/>
          <w:lang w:val="en-GB"/>
        </w:rPr>
        <w:t>u</w:t>
      </w:r>
      <w:r w:rsidR="00AE78ED" w:rsidRPr="00AE78ED">
        <w:rPr>
          <w:rFonts w:ascii="Calibri" w:hAnsi="Calibri"/>
          <w:sz w:val="24"/>
          <w:szCs w:val="24"/>
          <w:lang w:val="en-GB"/>
        </w:rPr>
        <w:t>nit to subsidize the cost of employment of the person mentioned in the application</w:t>
      </w:r>
      <w:r w:rsidR="00E87272" w:rsidRPr="00621C02">
        <w:rPr>
          <w:rFonts w:ascii="Calibri" w:hAnsi="Calibri"/>
          <w:lang w:val="en-GB"/>
        </w:rPr>
        <w:t>.</w:t>
      </w:r>
    </w:p>
    <w:p w14:paraId="0631946A" w14:textId="27618A6E" w:rsidR="009C31E4" w:rsidRPr="00430856" w:rsidRDefault="00AE78ED" w:rsidP="0035358F">
      <w:pPr>
        <w:pStyle w:val="Akapitzlist"/>
        <w:numPr>
          <w:ilvl w:val="0"/>
          <w:numId w:val="1"/>
        </w:numPr>
        <w:tabs>
          <w:tab w:val="left" w:pos="558"/>
        </w:tabs>
        <w:spacing w:line="293" w:lineRule="exact"/>
        <w:ind w:left="0" w:hanging="359"/>
        <w:jc w:val="both"/>
        <w:rPr>
          <w:rFonts w:ascii="Calibri" w:hAnsi="Calibri"/>
          <w:sz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T</w:t>
      </w:r>
      <w:r w:rsidRPr="00AE78ED">
        <w:rPr>
          <w:rFonts w:ascii="Calibri" w:hAnsi="Calibri"/>
          <w:sz w:val="24"/>
          <w:szCs w:val="24"/>
          <w:lang w:val="en-GB"/>
        </w:rPr>
        <w:t xml:space="preserve">he Implementing </w:t>
      </w:r>
      <w:r w:rsidR="00852C75">
        <w:rPr>
          <w:rFonts w:ascii="Calibri" w:hAnsi="Calibri"/>
          <w:sz w:val="24"/>
          <w:szCs w:val="24"/>
          <w:lang w:val="en-GB"/>
        </w:rPr>
        <w:t>u</w:t>
      </w:r>
      <w:r w:rsidRPr="00AE78ED">
        <w:rPr>
          <w:rFonts w:ascii="Calibri" w:hAnsi="Calibri"/>
          <w:sz w:val="24"/>
          <w:szCs w:val="24"/>
          <w:lang w:val="en-GB"/>
        </w:rPr>
        <w:t xml:space="preserve">nit </w:t>
      </w:r>
      <w:r>
        <w:rPr>
          <w:rFonts w:ascii="Calibri" w:hAnsi="Calibri"/>
          <w:sz w:val="24"/>
          <w:lang w:val="en-GB"/>
        </w:rPr>
        <w:t>shall employ the person mentioned in section 1 in compliance with</w:t>
      </w:r>
      <w:r w:rsidR="00E87272" w:rsidRPr="00430856">
        <w:rPr>
          <w:rFonts w:ascii="Calibri" w:hAnsi="Calibri"/>
          <w:sz w:val="24"/>
          <w:lang w:val="en-GB"/>
        </w:rPr>
        <w:t>:</w:t>
      </w:r>
    </w:p>
    <w:p w14:paraId="371751E4" w14:textId="31F2944C" w:rsidR="009C31E4" w:rsidRPr="00430856" w:rsidRDefault="00AE78ED" w:rsidP="0035358F">
      <w:pPr>
        <w:pStyle w:val="Akapitzlist"/>
        <w:numPr>
          <w:ilvl w:val="1"/>
          <w:numId w:val="1"/>
        </w:numPr>
        <w:tabs>
          <w:tab w:val="left" w:pos="985"/>
        </w:tabs>
        <w:spacing w:before="2"/>
        <w:ind w:left="0" w:hanging="359"/>
        <w:jc w:val="both"/>
        <w:rPr>
          <w:rFonts w:ascii="Calibri" w:hAnsi="Calibri"/>
          <w:sz w:val="24"/>
          <w:lang w:val="en-GB"/>
        </w:rPr>
      </w:pPr>
      <w:r>
        <w:rPr>
          <w:rFonts w:ascii="Calibri" w:hAnsi="Calibri"/>
          <w:sz w:val="24"/>
          <w:lang w:val="en-GB"/>
        </w:rPr>
        <w:t>g</w:t>
      </w:r>
      <w:r w:rsidRPr="00AE78ED">
        <w:rPr>
          <w:rFonts w:ascii="Calibri" w:hAnsi="Calibri"/>
          <w:sz w:val="24"/>
          <w:lang w:val="en-GB"/>
        </w:rPr>
        <w:t xml:space="preserve">enerally applicable laws </w:t>
      </w:r>
    </w:p>
    <w:p w14:paraId="5ADA18CF" w14:textId="365437D0" w:rsidR="00AE78ED" w:rsidRDefault="00AE78ED" w:rsidP="0035358F">
      <w:pPr>
        <w:pStyle w:val="Akapitzlist"/>
        <w:numPr>
          <w:ilvl w:val="1"/>
          <w:numId w:val="1"/>
        </w:numPr>
        <w:tabs>
          <w:tab w:val="left" w:pos="985"/>
        </w:tabs>
        <w:ind w:left="0" w:hanging="359"/>
        <w:jc w:val="both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p</w:t>
      </w:r>
      <w:r w:rsidRPr="00AE78ED">
        <w:rPr>
          <w:rFonts w:ascii="Calibri" w:hAnsi="Calibri"/>
          <w:sz w:val="24"/>
        </w:rPr>
        <w:t>rovisions</w:t>
      </w:r>
      <w:proofErr w:type="spellEnd"/>
      <w:r w:rsidRPr="00AE78ED">
        <w:rPr>
          <w:rFonts w:ascii="Calibri" w:hAnsi="Calibri"/>
          <w:sz w:val="24"/>
        </w:rPr>
        <w:t xml:space="preserve"> of </w:t>
      </w:r>
      <w:proofErr w:type="spellStart"/>
      <w:r w:rsidRPr="00AE78ED">
        <w:rPr>
          <w:rFonts w:ascii="Calibri" w:hAnsi="Calibri"/>
          <w:sz w:val="24"/>
        </w:rPr>
        <w:t>this</w:t>
      </w:r>
      <w:proofErr w:type="spellEnd"/>
      <w:r w:rsidRPr="00AE78ED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 w:rsidRPr="00AE78ED">
        <w:rPr>
          <w:rFonts w:ascii="Calibri" w:hAnsi="Calibri"/>
          <w:sz w:val="24"/>
        </w:rPr>
        <w:t xml:space="preserve">greement </w:t>
      </w:r>
    </w:p>
    <w:p w14:paraId="5DE8938A" w14:textId="615E57E8" w:rsidR="009C31E4" w:rsidRPr="00AE78ED" w:rsidRDefault="00AE78ED" w:rsidP="0035358F">
      <w:pPr>
        <w:pStyle w:val="Akapitzlist"/>
        <w:numPr>
          <w:ilvl w:val="1"/>
          <w:numId w:val="1"/>
        </w:numPr>
        <w:tabs>
          <w:tab w:val="left" w:pos="985"/>
        </w:tabs>
        <w:ind w:left="0" w:hanging="359"/>
        <w:jc w:val="both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>p</w:t>
      </w:r>
      <w:r w:rsidRPr="00AE78ED">
        <w:rPr>
          <w:rFonts w:ascii="Calibri" w:hAnsi="Calibri"/>
          <w:sz w:val="24"/>
          <w:lang w:val="en-US"/>
        </w:rPr>
        <w:t>rinciples arising from Regulation No.</w:t>
      </w:r>
      <w:r w:rsidR="00E87272" w:rsidRPr="00AE78ED">
        <w:rPr>
          <w:rFonts w:ascii="Calibri" w:hAnsi="Calibri"/>
          <w:spacing w:val="-2"/>
          <w:sz w:val="24"/>
          <w:lang w:val="en-US"/>
        </w:rPr>
        <w:t xml:space="preserve"> </w:t>
      </w:r>
      <w:r w:rsidR="00E87272" w:rsidRPr="00AE78ED">
        <w:rPr>
          <w:rFonts w:ascii="Calibri" w:hAnsi="Calibri"/>
          <w:sz w:val="24"/>
          <w:lang w:val="en-US"/>
        </w:rPr>
        <w:t>106/2022</w:t>
      </w:r>
      <w:r w:rsidR="00E87272" w:rsidRPr="00AE78ED">
        <w:rPr>
          <w:rFonts w:ascii="Calibri" w:hAnsi="Calibri"/>
          <w:spacing w:val="1"/>
          <w:sz w:val="24"/>
          <w:lang w:val="en-US"/>
        </w:rPr>
        <w:t xml:space="preserve"> </w:t>
      </w:r>
      <w:r>
        <w:rPr>
          <w:rFonts w:ascii="Calibri" w:hAnsi="Calibri"/>
          <w:spacing w:val="1"/>
          <w:sz w:val="24"/>
          <w:lang w:val="en-US"/>
        </w:rPr>
        <w:t xml:space="preserve">of the WUT </w:t>
      </w:r>
      <w:r>
        <w:rPr>
          <w:rFonts w:ascii="Calibri" w:hAnsi="Calibri"/>
          <w:sz w:val="24"/>
          <w:lang w:val="en-US"/>
        </w:rPr>
        <w:t>Rector</w:t>
      </w:r>
    </w:p>
    <w:p w14:paraId="3E7107A0" w14:textId="1132F403" w:rsidR="009C31E4" w:rsidRPr="00AE78ED" w:rsidRDefault="00AE78ED" w:rsidP="0035358F">
      <w:pPr>
        <w:pStyle w:val="Akapitzlist"/>
        <w:numPr>
          <w:ilvl w:val="1"/>
          <w:numId w:val="1"/>
        </w:numPr>
        <w:tabs>
          <w:tab w:val="left" w:pos="985"/>
        </w:tabs>
        <w:ind w:left="0" w:hanging="359"/>
        <w:jc w:val="both"/>
        <w:rPr>
          <w:rFonts w:ascii="Calibri" w:hAnsi="Calibri"/>
          <w:sz w:val="24"/>
          <w:lang w:val="en-US"/>
        </w:rPr>
      </w:pPr>
      <w:r w:rsidRPr="00AE78ED">
        <w:rPr>
          <w:rFonts w:ascii="Calibri" w:hAnsi="Calibri"/>
          <w:sz w:val="24"/>
          <w:lang w:val="en-US"/>
        </w:rPr>
        <w:t xml:space="preserve">internal regulations applicable at the Warsaw University of Technology </w:t>
      </w:r>
    </w:p>
    <w:p w14:paraId="1E331969" w14:textId="6D50B58D" w:rsidR="009C31E4" w:rsidRPr="00AE78ED" w:rsidRDefault="00AE78ED" w:rsidP="0035358F">
      <w:pPr>
        <w:pStyle w:val="Akapitzlist"/>
        <w:numPr>
          <w:ilvl w:val="0"/>
          <w:numId w:val="1"/>
        </w:numPr>
        <w:tabs>
          <w:tab w:val="left" w:pos="558"/>
        </w:tabs>
        <w:ind w:left="0" w:hanging="359"/>
        <w:jc w:val="both"/>
        <w:rPr>
          <w:rFonts w:ascii="Calibri" w:hAnsi="Calibri"/>
          <w:lang w:val="en-GB"/>
        </w:rPr>
      </w:pPr>
      <w:r w:rsidRPr="00AE78ED">
        <w:rPr>
          <w:rFonts w:ascii="Calibri" w:hAnsi="Calibri"/>
          <w:sz w:val="24"/>
          <w:lang w:val="en-US"/>
        </w:rPr>
        <w:t>The implementation of this Agreement shall commence on the day of</w:t>
      </w:r>
      <w:r w:rsidRPr="00AE78ED">
        <w:rPr>
          <w:rFonts w:ascii="Calibri" w:hAnsi="Calibri"/>
          <w:sz w:val="24"/>
          <w:lang w:val="en-GB"/>
        </w:rPr>
        <w:t xml:space="preserve"> </w:t>
      </w:r>
      <w:r w:rsidR="0035358F">
        <w:rPr>
          <w:rFonts w:ascii="Calibri" w:hAnsi="Calibri"/>
          <w:sz w:val="24"/>
          <w:lang w:val="en-GB"/>
        </w:rPr>
        <w:t xml:space="preserve">the </w:t>
      </w:r>
      <w:r w:rsidRPr="00AE78ED">
        <w:rPr>
          <w:rFonts w:ascii="Calibri" w:hAnsi="Calibri"/>
          <w:sz w:val="24"/>
          <w:lang w:val="en-GB"/>
        </w:rPr>
        <w:t xml:space="preserve">employment of the person specified in section 1 and shall last </w:t>
      </w:r>
      <w:r w:rsidR="00E87272" w:rsidRPr="00AE78ED">
        <w:rPr>
          <w:rFonts w:ascii="Calibri" w:hAnsi="Calibri"/>
          <w:lang w:val="en-GB"/>
        </w:rPr>
        <w:t>….</w:t>
      </w:r>
      <w:r w:rsidR="00E87272" w:rsidRPr="00AE78ED">
        <w:rPr>
          <w:rFonts w:ascii="Calibri" w:hAnsi="Calibri"/>
          <w:spacing w:val="-2"/>
          <w:lang w:val="en-GB"/>
        </w:rPr>
        <w:t xml:space="preserve"> </w:t>
      </w:r>
      <w:r w:rsidRPr="00AE78ED">
        <w:rPr>
          <w:rFonts w:ascii="Calibri" w:hAnsi="Calibri"/>
          <w:sz w:val="24"/>
          <w:szCs w:val="24"/>
          <w:lang w:val="en-GB"/>
        </w:rPr>
        <w:t>months</w:t>
      </w:r>
      <w:r w:rsidR="00E87272" w:rsidRPr="00AE78ED">
        <w:rPr>
          <w:rFonts w:ascii="Calibri" w:hAnsi="Calibri"/>
          <w:lang w:val="en-GB"/>
        </w:rPr>
        <w:t>.</w:t>
      </w:r>
    </w:p>
    <w:p w14:paraId="2962812D" w14:textId="15484117" w:rsidR="009C31E4" w:rsidRPr="00430856" w:rsidRDefault="00AE78ED" w:rsidP="0035358F">
      <w:pPr>
        <w:pStyle w:val="Akapitzlist"/>
        <w:numPr>
          <w:ilvl w:val="0"/>
          <w:numId w:val="1"/>
        </w:numPr>
        <w:tabs>
          <w:tab w:val="left" w:pos="558"/>
        </w:tabs>
        <w:ind w:left="0" w:right="111"/>
        <w:jc w:val="both"/>
        <w:rPr>
          <w:rFonts w:ascii="Calibri" w:hAnsi="Calibri"/>
          <w:sz w:val="24"/>
          <w:lang w:val="en-GB"/>
        </w:rPr>
      </w:pPr>
      <w:r>
        <w:rPr>
          <w:rFonts w:ascii="Calibri" w:hAnsi="Calibri"/>
          <w:sz w:val="24"/>
          <w:lang w:val="en-GB"/>
        </w:rPr>
        <w:t>T</w:t>
      </w:r>
      <w:r w:rsidRPr="00AE78ED">
        <w:rPr>
          <w:rFonts w:ascii="Calibri" w:hAnsi="Calibri"/>
          <w:sz w:val="24"/>
          <w:lang w:val="en-GB"/>
        </w:rPr>
        <w:t xml:space="preserve">he </w:t>
      </w:r>
      <w:r>
        <w:rPr>
          <w:rFonts w:ascii="Calibri" w:hAnsi="Calibri"/>
          <w:sz w:val="24"/>
          <w:lang w:val="en-GB"/>
        </w:rPr>
        <w:t>A</w:t>
      </w:r>
      <w:r w:rsidRPr="00AE78ED">
        <w:rPr>
          <w:rFonts w:ascii="Calibri" w:hAnsi="Calibri"/>
          <w:sz w:val="24"/>
          <w:lang w:val="en-GB"/>
        </w:rPr>
        <w:t>greement shall be terminated</w:t>
      </w:r>
      <w:r>
        <w:rPr>
          <w:rFonts w:ascii="Calibri" w:hAnsi="Calibri"/>
          <w:sz w:val="24"/>
          <w:lang w:val="en-GB"/>
        </w:rPr>
        <w:t xml:space="preserve"> if</w:t>
      </w:r>
      <w:r w:rsidRPr="00AE78ED">
        <w:rPr>
          <w:rFonts w:ascii="Calibri" w:hAnsi="Calibri"/>
          <w:sz w:val="24"/>
          <w:lang w:val="en-GB"/>
        </w:rPr>
        <w:t xml:space="preserve"> the person specified in </w:t>
      </w:r>
      <w:r w:rsidR="000E645A">
        <w:rPr>
          <w:rFonts w:ascii="Calibri" w:hAnsi="Calibri"/>
          <w:sz w:val="24"/>
          <w:lang w:val="en-GB"/>
        </w:rPr>
        <w:t>s</w:t>
      </w:r>
      <w:r w:rsidRPr="00AE78ED">
        <w:rPr>
          <w:rFonts w:ascii="Calibri" w:hAnsi="Calibri"/>
          <w:sz w:val="24"/>
          <w:lang w:val="en-GB"/>
        </w:rPr>
        <w:t>ection 1</w:t>
      </w:r>
      <w:r>
        <w:rPr>
          <w:rFonts w:ascii="Calibri" w:hAnsi="Calibri"/>
          <w:sz w:val="24"/>
          <w:lang w:val="en-GB"/>
        </w:rPr>
        <w:t xml:space="preserve"> </w:t>
      </w:r>
      <w:r w:rsidRPr="00AE78ED">
        <w:rPr>
          <w:rFonts w:ascii="Calibri" w:hAnsi="Calibri"/>
          <w:sz w:val="24"/>
          <w:lang w:val="en-GB"/>
        </w:rPr>
        <w:t xml:space="preserve">is not employed within </w:t>
      </w:r>
      <w:r>
        <w:rPr>
          <w:rFonts w:ascii="Calibri" w:hAnsi="Calibri"/>
          <w:sz w:val="24"/>
          <w:lang w:val="en-GB"/>
        </w:rPr>
        <w:t>3</w:t>
      </w:r>
      <w:r w:rsidRPr="00AE78ED">
        <w:rPr>
          <w:rFonts w:ascii="Calibri" w:hAnsi="Calibri"/>
          <w:sz w:val="24"/>
          <w:lang w:val="en-GB"/>
        </w:rPr>
        <w:t xml:space="preserve"> months of concluding this </w:t>
      </w:r>
      <w:r>
        <w:rPr>
          <w:rFonts w:ascii="Calibri" w:hAnsi="Calibri"/>
          <w:sz w:val="24"/>
          <w:lang w:val="en-GB"/>
        </w:rPr>
        <w:t>A</w:t>
      </w:r>
      <w:r w:rsidRPr="00AE78ED">
        <w:rPr>
          <w:rFonts w:ascii="Calibri" w:hAnsi="Calibri"/>
          <w:sz w:val="24"/>
          <w:lang w:val="en-GB"/>
        </w:rPr>
        <w:t xml:space="preserve">greement and funding shall be returned </w:t>
      </w:r>
      <w:r>
        <w:rPr>
          <w:rFonts w:ascii="Calibri" w:hAnsi="Calibri"/>
          <w:sz w:val="24"/>
          <w:lang w:val="en-GB"/>
        </w:rPr>
        <w:t>to</w:t>
      </w:r>
      <w:r w:rsidRPr="00AE78ED">
        <w:rPr>
          <w:rFonts w:ascii="Calibri" w:hAnsi="Calibri"/>
          <w:sz w:val="24"/>
          <w:lang w:val="en-GB"/>
        </w:rPr>
        <w:t xml:space="preserve"> the disposal of the </w:t>
      </w:r>
      <w:r>
        <w:rPr>
          <w:rFonts w:ascii="Calibri" w:hAnsi="Calibri"/>
          <w:sz w:val="24"/>
          <w:lang w:val="en-GB"/>
        </w:rPr>
        <w:t>H</w:t>
      </w:r>
      <w:r w:rsidRPr="00AE78ED">
        <w:rPr>
          <w:rFonts w:ascii="Calibri" w:hAnsi="Calibri"/>
          <w:sz w:val="24"/>
          <w:lang w:val="en-GB"/>
        </w:rPr>
        <w:t xml:space="preserve">ead of </w:t>
      </w:r>
      <w:r w:rsidR="00E87272" w:rsidRPr="00430856">
        <w:rPr>
          <w:rFonts w:ascii="Calibri" w:hAnsi="Calibri"/>
          <w:sz w:val="24"/>
          <w:lang w:val="en-GB"/>
        </w:rPr>
        <w:t>IDUB.</w:t>
      </w:r>
    </w:p>
    <w:p w14:paraId="43025F62" w14:textId="39476C64" w:rsidR="009C31E4" w:rsidRPr="00602849" w:rsidRDefault="00602849" w:rsidP="0035358F">
      <w:pPr>
        <w:pStyle w:val="Akapitzlist"/>
        <w:numPr>
          <w:ilvl w:val="0"/>
          <w:numId w:val="1"/>
        </w:numPr>
        <w:tabs>
          <w:tab w:val="left" w:pos="558"/>
        </w:tabs>
        <w:spacing w:before="12" w:line="225" w:lineRule="auto"/>
        <w:ind w:left="0" w:right="109"/>
        <w:jc w:val="both"/>
        <w:rPr>
          <w:rFonts w:ascii="Calibri" w:hAnsi="Calibri"/>
          <w:sz w:val="24"/>
          <w:lang w:val="en-GB"/>
        </w:rPr>
      </w:pPr>
      <w:r w:rsidRPr="00602849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The Implementing unit shall make available items of the property of the unit indispensable to perform duties arising from the employment contract and shall provide </w:t>
      </w:r>
      <w:r w:rsidRPr="00602849">
        <w:rPr>
          <w:rFonts w:asciiTheme="minorHAnsi" w:hAnsiTheme="minorHAnsi" w:cstheme="minorHAnsi"/>
          <w:sz w:val="24"/>
          <w:szCs w:val="24"/>
          <w:lang w:val="en-GB"/>
        </w:rPr>
        <w:t xml:space="preserve">administrative and accounting service </w:t>
      </w:r>
      <w:r>
        <w:rPr>
          <w:rFonts w:asciiTheme="minorHAnsi" w:hAnsiTheme="minorHAnsi" w:cstheme="minorHAnsi"/>
          <w:sz w:val="24"/>
          <w:szCs w:val="24"/>
          <w:lang w:val="en-GB"/>
        </w:rPr>
        <w:t>of</w:t>
      </w:r>
      <w:r w:rsidRPr="00602849">
        <w:rPr>
          <w:rFonts w:asciiTheme="minorHAnsi" w:hAnsiTheme="minorHAnsi" w:cstheme="minorHAnsi"/>
          <w:sz w:val="24"/>
          <w:szCs w:val="24"/>
          <w:lang w:val="en-GB"/>
        </w:rPr>
        <w:t xml:space="preserve"> the implementation of the Agreement.</w:t>
      </w:r>
      <w:r>
        <w:rPr>
          <w:rFonts w:cstheme="minorHAnsi"/>
          <w:lang w:val="en-GB"/>
        </w:rPr>
        <w:t xml:space="preserve"> </w:t>
      </w:r>
    </w:p>
    <w:p w14:paraId="4D1209BE" w14:textId="3BBD2450" w:rsidR="009C31E4" w:rsidRPr="00602849" w:rsidRDefault="00602849" w:rsidP="0035358F">
      <w:pPr>
        <w:pStyle w:val="Akapitzlist"/>
        <w:numPr>
          <w:ilvl w:val="0"/>
          <w:numId w:val="1"/>
        </w:numPr>
        <w:tabs>
          <w:tab w:val="left" w:pos="558"/>
        </w:tabs>
        <w:spacing w:line="291" w:lineRule="exact"/>
        <w:ind w:left="0" w:hanging="359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602849">
        <w:rPr>
          <w:rFonts w:asciiTheme="minorHAnsi" w:hAnsiTheme="minorHAnsi" w:cstheme="minorHAnsi"/>
          <w:sz w:val="24"/>
          <w:szCs w:val="24"/>
          <w:lang w:val="en-GB"/>
        </w:rPr>
        <w:t>The Implementing unit shall maintain separate accounting records</w:t>
      </w:r>
      <w:r w:rsidR="00E87272" w:rsidRPr="00602849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3D091DC6" w14:textId="6E02B5EA" w:rsidR="00602849" w:rsidRDefault="00602849" w:rsidP="0035358F">
      <w:pPr>
        <w:pStyle w:val="Akapitzlist"/>
        <w:numPr>
          <w:ilvl w:val="0"/>
          <w:numId w:val="1"/>
        </w:numPr>
        <w:tabs>
          <w:tab w:val="left" w:pos="558"/>
        </w:tabs>
        <w:spacing w:before="1" w:line="242" w:lineRule="auto"/>
        <w:ind w:left="0" w:right="119"/>
        <w:jc w:val="both"/>
        <w:rPr>
          <w:rFonts w:ascii="Calibri" w:hAnsi="Calibri"/>
          <w:sz w:val="24"/>
          <w:lang w:val="en-GB"/>
        </w:rPr>
      </w:pPr>
      <w:r w:rsidRPr="00602849">
        <w:rPr>
          <w:rFonts w:asciiTheme="minorHAnsi" w:hAnsiTheme="minorHAnsi" w:cstheme="minorHAnsi"/>
          <w:sz w:val="24"/>
          <w:szCs w:val="24"/>
          <w:lang w:val="en-GB"/>
        </w:rPr>
        <w:t xml:space="preserve">Funding </w:t>
      </w:r>
      <w:r w:rsidR="000E645A">
        <w:rPr>
          <w:rFonts w:asciiTheme="minorHAnsi" w:hAnsiTheme="minorHAnsi" w:cstheme="minorHAnsi"/>
          <w:sz w:val="24"/>
          <w:szCs w:val="24"/>
          <w:lang w:val="en-GB"/>
        </w:rPr>
        <w:t>defined</w:t>
      </w:r>
      <w:r w:rsidRPr="00602849">
        <w:rPr>
          <w:rFonts w:asciiTheme="minorHAnsi" w:hAnsiTheme="minorHAnsi" w:cstheme="minorHAnsi"/>
          <w:sz w:val="24"/>
          <w:szCs w:val="24"/>
          <w:lang w:val="en-GB"/>
        </w:rPr>
        <w:t xml:space="preserve"> in section 1 and n</w:t>
      </w:r>
      <w:r w:rsidR="0035358F">
        <w:rPr>
          <w:rFonts w:asciiTheme="minorHAnsi" w:hAnsiTheme="minorHAnsi" w:cstheme="minorHAnsi"/>
          <w:sz w:val="24"/>
          <w:szCs w:val="24"/>
          <w:lang w:val="en-GB"/>
        </w:rPr>
        <w:t>o</w:t>
      </w:r>
      <w:r w:rsidRPr="00602849">
        <w:rPr>
          <w:rFonts w:asciiTheme="minorHAnsi" w:hAnsiTheme="minorHAnsi" w:cstheme="minorHAnsi"/>
          <w:sz w:val="24"/>
          <w:szCs w:val="24"/>
          <w:lang w:val="en-GB"/>
        </w:rPr>
        <w:t xml:space="preserve">t used during the term of the Agreement shall be returned to the disposal of the Head of IDUB upon </w:t>
      </w:r>
      <w:r w:rsidR="000E645A">
        <w:rPr>
          <w:rFonts w:asciiTheme="minorHAnsi" w:hAnsiTheme="minorHAnsi" w:cstheme="minorHAnsi"/>
          <w:sz w:val="24"/>
          <w:szCs w:val="24"/>
          <w:lang w:val="en-GB"/>
        </w:rPr>
        <w:t>the Agreement</w:t>
      </w:r>
      <w:r w:rsidRPr="00602849">
        <w:rPr>
          <w:rFonts w:asciiTheme="minorHAnsi" w:hAnsiTheme="minorHAnsi" w:cstheme="minorHAnsi"/>
          <w:sz w:val="24"/>
          <w:szCs w:val="24"/>
          <w:lang w:val="en-GB"/>
        </w:rPr>
        <w:t xml:space="preserve"> expiry</w:t>
      </w:r>
      <w:r>
        <w:rPr>
          <w:rFonts w:ascii="Calibri" w:hAnsi="Calibri"/>
          <w:sz w:val="24"/>
          <w:lang w:val="en-GB"/>
        </w:rPr>
        <w:t xml:space="preserve">. </w:t>
      </w:r>
    </w:p>
    <w:p w14:paraId="3D6DE303" w14:textId="6F9E832B" w:rsidR="00602849" w:rsidRDefault="00602849" w:rsidP="0035358F">
      <w:pPr>
        <w:pStyle w:val="Akapitzlist"/>
        <w:numPr>
          <w:ilvl w:val="0"/>
          <w:numId w:val="1"/>
        </w:numPr>
        <w:tabs>
          <w:tab w:val="left" w:pos="558"/>
        </w:tabs>
        <w:spacing w:before="1" w:line="242" w:lineRule="auto"/>
        <w:ind w:left="0" w:right="119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02849">
        <w:rPr>
          <w:rFonts w:asciiTheme="minorHAnsi" w:hAnsiTheme="minorHAnsi" w:cstheme="minorHAnsi"/>
          <w:sz w:val="24"/>
          <w:szCs w:val="24"/>
          <w:lang w:val="en-GB"/>
        </w:rPr>
        <w:t>Changes to the provisions of this Agreement shall require co</w:t>
      </w:r>
      <w:r w:rsidR="00BB140C">
        <w:rPr>
          <w:rFonts w:asciiTheme="minorHAnsi" w:hAnsiTheme="minorHAnsi" w:cstheme="minorHAnsi"/>
          <w:sz w:val="24"/>
          <w:szCs w:val="24"/>
          <w:lang w:val="en-GB"/>
        </w:rPr>
        <w:t>n</w:t>
      </w:r>
      <w:r w:rsidRPr="00602849">
        <w:rPr>
          <w:rFonts w:asciiTheme="minorHAnsi" w:hAnsiTheme="minorHAnsi" w:cstheme="minorHAnsi"/>
          <w:sz w:val="24"/>
          <w:szCs w:val="24"/>
          <w:lang w:val="en-GB"/>
        </w:rPr>
        <w:t>cluding an annex in writing</w:t>
      </w:r>
      <w:r w:rsidR="00E87272" w:rsidRPr="00602849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6FA10CFC" w14:textId="4F8BB364" w:rsidR="009C31E4" w:rsidRPr="00602849" w:rsidRDefault="00602849" w:rsidP="0035358F">
      <w:pPr>
        <w:pStyle w:val="Akapitzlist"/>
        <w:numPr>
          <w:ilvl w:val="0"/>
          <w:numId w:val="1"/>
        </w:numPr>
        <w:tabs>
          <w:tab w:val="left" w:pos="558"/>
        </w:tabs>
        <w:spacing w:before="1" w:line="242" w:lineRule="auto"/>
        <w:ind w:left="0" w:right="119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02849">
        <w:rPr>
          <w:rFonts w:asciiTheme="minorHAnsi" w:hAnsiTheme="minorHAnsi" w:cstheme="minorHAnsi"/>
          <w:sz w:val="24"/>
          <w:szCs w:val="24"/>
          <w:lang w:val="en-GB"/>
        </w:rPr>
        <w:t>The Agreement has been executed in two counterparts, one for each Party</w:t>
      </w:r>
      <w:r w:rsidR="00E87272" w:rsidRPr="00602849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107C09B9" w14:textId="77777777" w:rsidR="009C31E4" w:rsidRPr="00430856" w:rsidRDefault="009C31E4" w:rsidP="0035358F">
      <w:pPr>
        <w:pStyle w:val="Tekstpodstawowy"/>
        <w:spacing w:before="11"/>
        <w:jc w:val="both"/>
        <w:rPr>
          <w:rFonts w:ascii="Calibri"/>
          <w:sz w:val="23"/>
          <w:lang w:val="en-GB"/>
        </w:rPr>
      </w:pPr>
    </w:p>
    <w:p w14:paraId="361F7EA4" w14:textId="2219E46E" w:rsidR="009C31E4" w:rsidRPr="000E645A" w:rsidRDefault="00602849" w:rsidP="000E645A">
      <w:pPr>
        <w:spacing w:line="278" w:lineRule="auto"/>
        <w:ind w:firstLine="176"/>
        <w:rPr>
          <w:rFonts w:asciiTheme="minorHAnsi" w:hAnsiTheme="minorHAnsi" w:cstheme="minorHAnsi"/>
          <w:b/>
          <w:bCs/>
          <w:sz w:val="24"/>
          <w:szCs w:val="24"/>
          <w:lang w:val="en-GB"/>
        </w:rPr>
        <w:sectPr w:rsidR="009C31E4" w:rsidRPr="000E645A">
          <w:pgSz w:w="11910" w:h="16840"/>
          <w:pgMar w:top="460" w:right="1160" w:bottom="280" w:left="1080" w:header="708" w:footer="708" w:gutter="0"/>
          <w:cols w:space="708"/>
        </w:sectPr>
      </w:pPr>
      <w:r w:rsidRPr="00BB140C">
        <w:rPr>
          <w:rFonts w:ascii="Calibri" w:hAnsi="Calibri"/>
          <w:b/>
          <w:lang w:val="en-US"/>
        </w:rPr>
        <w:t>Appendix</w:t>
      </w:r>
      <w:r w:rsidR="00E87272" w:rsidRPr="00BB140C">
        <w:rPr>
          <w:rFonts w:ascii="Calibri" w:hAnsi="Calibri"/>
          <w:b/>
          <w:lang w:val="en-US"/>
        </w:rPr>
        <w:t>:</w:t>
      </w:r>
      <w:r w:rsidR="00E87272" w:rsidRPr="00BB140C">
        <w:rPr>
          <w:rFonts w:ascii="Calibri" w:hAnsi="Calibri"/>
          <w:b/>
          <w:spacing w:val="-6"/>
          <w:lang w:val="en-US"/>
        </w:rPr>
        <w:t xml:space="preserve"> </w:t>
      </w:r>
      <w:r w:rsidR="00BB140C" w:rsidRPr="00BB140C">
        <w:rPr>
          <w:rFonts w:ascii="Calibri" w:hAnsi="Calibri"/>
          <w:b/>
          <w:lang w:val="en-US"/>
        </w:rPr>
        <w:t xml:space="preserve">Application for subsidizing employment costs within the </w:t>
      </w:r>
      <w:r w:rsidR="00BB140C" w:rsidRPr="00BB140C">
        <w:rPr>
          <w:rFonts w:asciiTheme="minorHAnsi" w:hAnsiTheme="minorHAnsi" w:cstheme="minorHAnsi"/>
          <w:b/>
          <w:bCs/>
          <w:lang w:val="en-GB"/>
        </w:rPr>
        <w:t>“Support for People Affected by the War in Ukraine”</w:t>
      </w:r>
      <w:r w:rsidR="000E645A">
        <w:rPr>
          <w:rFonts w:asciiTheme="minorHAnsi" w:hAnsiTheme="minorHAnsi" w:cstheme="minorHAnsi"/>
          <w:b/>
          <w:bCs/>
          <w:lang w:val="en-GB"/>
        </w:rPr>
        <w:t xml:space="preserve"> programme</w:t>
      </w:r>
    </w:p>
    <w:p w14:paraId="714A28A0" w14:textId="77777777" w:rsidR="009C31E4" w:rsidRPr="00430856" w:rsidRDefault="00E87272">
      <w:pPr>
        <w:tabs>
          <w:tab w:val="left" w:pos="5214"/>
        </w:tabs>
        <w:ind w:left="2329"/>
        <w:rPr>
          <w:rFonts w:ascii="Calibri"/>
          <w:sz w:val="20"/>
          <w:lang w:val="en-GB"/>
        </w:rPr>
      </w:pPr>
      <w:r w:rsidRPr="00430856">
        <w:rPr>
          <w:rFonts w:ascii="Calibri"/>
          <w:noProof/>
          <w:sz w:val="20"/>
          <w:lang w:val="en-GB"/>
        </w:rPr>
        <w:lastRenderedPageBreak/>
        <w:drawing>
          <wp:inline distT="0" distB="0" distL="0" distR="0" wp14:anchorId="4DAD8662" wp14:editId="15093FE9">
            <wp:extent cx="1099943" cy="36871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943" cy="36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0856">
        <w:rPr>
          <w:rFonts w:ascii="Calibri"/>
          <w:sz w:val="20"/>
          <w:lang w:val="en-GB"/>
        </w:rPr>
        <w:tab/>
      </w:r>
      <w:r w:rsidRPr="00430856">
        <w:rPr>
          <w:rFonts w:ascii="Calibri"/>
          <w:noProof/>
          <w:position w:val="6"/>
          <w:sz w:val="20"/>
          <w:lang w:val="en-GB"/>
        </w:rPr>
        <w:drawing>
          <wp:inline distT="0" distB="0" distL="0" distR="0" wp14:anchorId="1EE58D1C" wp14:editId="67633F3D">
            <wp:extent cx="1207348" cy="516635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348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57FA1" w14:textId="77777777" w:rsidR="009C31E4" w:rsidRPr="00430856" w:rsidRDefault="009C31E4">
      <w:pPr>
        <w:pStyle w:val="Tekstpodstawowy"/>
        <w:rPr>
          <w:rFonts w:ascii="Calibri"/>
          <w:sz w:val="20"/>
          <w:lang w:val="en-GB"/>
        </w:rPr>
      </w:pPr>
    </w:p>
    <w:p w14:paraId="7EFE26EA" w14:textId="77777777" w:rsidR="009C31E4" w:rsidRPr="00430856" w:rsidRDefault="009C31E4">
      <w:pPr>
        <w:pStyle w:val="Tekstpodstawowy"/>
        <w:rPr>
          <w:rFonts w:ascii="Calibri"/>
          <w:sz w:val="20"/>
          <w:lang w:val="en-GB"/>
        </w:rPr>
      </w:pPr>
    </w:p>
    <w:p w14:paraId="7727E0A1" w14:textId="77777777" w:rsidR="009C31E4" w:rsidRPr="00430856" w:rsidRDefault="009C31E4">
      <w:pPr>
        <w:pStyle w:val="Tekstpodstawowy"/>
        <w:rPr>
          <w:rFonts w:ascii="Calibri"/>
          <w:sz w:val="20"/>
          <w:lang w:val="en-GB"/>
        </w:rPr>
      </w:pPr>
    </w:p>
    <w:p w14:paraId="4FE189FB" w14:textId="77777777" w:rsidR="009C31E4" w:rsidRPr="00430856" w:rsidRDefault="009C31E4">
      <w:pPr>
        <w:pStyle w:val="Tekstpodstawowy"/>
        <w:spacing w:before="5"/>
        <w:rPr>
          <w:rFonts w:ascii="Calibri"/>
          <w:sz w:val="13"/>
          <w:lang w:val="en-GB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656"/>
        <w:gridCol w:w="4659"/>
      </w:tblGrid>
      <w:tr w:rsidR="009C31E4" w:rsidRPr="000069A3" w14:paraId="63C10F5C" w14:textId="77777777">
        <w:trPr>
          <w:trHeight w:val="4634"/>
        </w:trPr>
        <w:tc>
          <w:tcPr>
            <w:tcW w:w="4656" w:type="dxa"/>
          </w:tcPr>
          <w:p w14:paraId="1A774804" w14:textId="2B77DAE0" w:rsidR="009C31E4" w:rsidRPr="00BB140C" w:rsidRDefault="00BB140C">
            <w:pPr>
              <w:pStyle w:val="TableParagraph"/>
              <w:spacing w:line="244" w:lineRule="exact"/>
              <w:ind w:left="200"/>
              <w:rPr>
                <w:b/>
                <w:i/>
                <w:sz w:val="24"/>
                <w:szCs w:val="24"/>
                <w:lang w:val="en-GB"/>
              </w:rPr>
            </w:pPr>
            <w:r w:rsidRPr="00BB140C">
              <w:rPr>
                <w:b/>
                <w:i/>
                <w:sz w:val="24"/>
                <w:szCs w:val="24"/>
                <w:lang w:val="en-GB"/>
              </w:rPr>
              <w:t>Head of</w:t>
            </w:r>
            <w:r w:rsidR="00E87272" w:rsidRPr="00BB140C">
              <w:rPr>
                <w:b/>
                <w:i/>
                <w:spacing w:val="-4"/>
                <w:sz w:val="24"/>
                <w:szCs w:val="24"/>
                <w:lang w:val="en-GB"/>
              </w:rPr>
              <w:t xml:space="preserve"> </w:t>
            </w:r>
            <w:r w:rsidR="00E87272" w:rsidRPr="00BB140C">
              <w:rPr>
                <w:b/>
                <w:i/>
                <w:sz w:val="24"/>
                <w:szCs w:val="24"/>
                <w:lang w:val="en-GB"/>
              </w:rPr>
              <w:t>IDUB</w:t>
            </w:r>
          </w:p>
          <w:p w14:paraId="6D126F28" w14:textId="77777777" w:rsidR="009C31E4" w:rsidRPr="00BB140C" w:rsidRDefault="009C31E4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773F4A16" w14:textId="77777777" w:rsidR="009C31E4" w:rsidRPr="00BB140C" w:rsidRDefault="009C31E4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520A383C" w14:textId="77777777" w:rsidR="009C31E4" w:rsidRPr="00BB140C" w:rsidRDefault="009C31E4">
            <w:pPr>
              <w:pStyle w:val="TableParagraph"/>
              <w:spacing w:before="1"/>
              <w:rPr>
                <w:sz w:val="24"/>
                <w:szCs w:val="24"/>
                <w:lang w:val="en-GB"/>
              </w:rPr>
            </w:pPr>
          </w:p>
          <w:p w14:paraId="6D1C3494" w14:textId="77777777" w:rsidR="009C31E4" w:rsidRPr="00BB140C" w:rsidRDefault="00E87272">
            <w:pPr>
              <w:pStyle w:val="TableParagraph"/>
              <w:ind w:left="200"/>
              <w:rPr>
                <w:i/>
                <w:sz w:val="24"/>
                <w:szCs w:val="24"/>
                <w:lang w:val="en-GB"/>
              </w:rPr>
            </w:pPr>
            <w:r w:rsidRPr="00BB140C">
              <w:rPr>
                <w:i/>
                <w:sz w:val="24"/>
                <w:szCs w:val="24"/>
                <w:lang w:val="en-GB"/>
              </w:rPr>
              <w:t>......................................................................</w:t>
            </w:r>
          </w:p>
          <w:p w14:paraId="3D2E8032" w14:textId="3BA3897C" w:rsidR="00BB140C" w:rsidRPr="00BB140C" w:rsidRDefault="00BB140C" w:rsidP="00BB140C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B140C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(stamp of IDUB Project Office) </w:t>
            </w:r>
          </w:p>
          <w:p w14:paraId="77E597A3" w14:textId="77777777" w:rsidR="009C31E4" w:rsidRPr="00BB140C" w:rsidRDefault="009C31E4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3DF72F3E" w14:textId="77777777" w:rsidR="009C31E4" w:rsidRPr="00BB140C" w:rsidRDefault="009C31E4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4EDC2E12" w14:textId="77777777" w:rsidR="009C31E4" w:rsidRPr="00BB140C" w:rsidRDefault="009C31E4">
            <w:pPr>
              <w:pStyle w:val="TableParagraph"/>
              <w:spacing w:before="12"/>
              <w:rPr>
                <w:sz w:val="24"/>
                <w:szCs w:val="24"/>
                <w:lang w:val="en-GB"/>
              </w:rPr>
            </w:pPr>
          </w:p>
          <w:p w14:paraId="6FE04C7E" w14:textId="77777777" w:rsidR="009C31E4" w:rsidRPr="00BB140C" w:rsidRDefault="00E87272">
            <w:pPr>
              <w:pStyle w:val="TableParagraph"/>
              <w:ind w:left="200"/>
              <w:rPr>
                <w:i/>
                <w:sz w:val="24"/>
                <w:szCs w:val="24"/>
                <w:lang w:val="en-GB"/>
              </w:rPr>
            </w:pPr>
            <w:r w:rsidRPr="00BB140C">
              <w:rPr>
                <w:i/>
                <w:sz w:val="24"/>
                <w:szCs w:val="24"/>
                <w:lang w:val="en-GB"/>
              </w:rPr>
              <w:t>......................................................................</w:t>
            </w:r>
          </w:p>
          <w:p w14:paraId="0AE36374" w14:textId="3BBEC16E" w:rsidR="009C31E4" w:rsidRPr="00BB140C" w:rsidRDefault="00E87272">
            <w:pPr>
              <w:pStyle w:val="TableParagraph"/>
              <w:ind w:left="255"/>
              <w:rPr>
                <w:i/>
                <w:sz w:val="24"/>
                <w:szCs w:val="24"/>
                <w:lang w:val="en-GB"/>
              </w:rPr>
            </w:pPr>
            <w:r w:rsidRPr="00BB140C">
              <w:rPr>
                <w:i/>
                <w:sz w:val="24"/>
                <w:szCs w:val="24"/>
                <w:lang w:val="en-GB"/>
              </w:rPr>
              <w:t>(</w:t>
            </w:r>
            <w:r w:rsidR="00BB140C" w:rsidRPr="00BB140C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GB"/>
              </w:rPr>
              <w:t xml:space="preserve">stamp </w:t>
            </w:r>
            <w:r w:rsidR="00BB140C" w:rsidRPr="00BB140C">
              <w:rPr>
                <w:i/>
                <w:sz w:val="24"/>
                <w:szCs w:val="24"/>
                <w:lang w:val="en-GB"/>
              </w:rPr>
              <w:t xml:space="preserve">and signature of </w:t>
            </w:r>
            <w:r w:rsidR="00BB140C">
              <w:rPr>
                <w:i/>
                <w:sz w:val="24"/>
                <w:szCs w:val="24"/>
                <w:lang w:val="en-GB"/>
              </w:rPr>
              <w:t xml:space="preserve">the </w:t>
            </w:r>
            <w:r w:rsidR="00BB140C" w:rsidRPr="00BB140C">
              <w:rPr>
                <w:i/>
                <w:sz w:val="24"/>
                <w:szCs w:val="24"/>
                <w:lang w:val="en-GB"/>
              </w:rPr>
              <w:t xml:space="preserve">Head of </w:t>
            </w:r>
            <w:r w:rsidRPr="00BB140C">
              <w:rPr>
                <w:i/>
                <w:spacing w:val="-2"/>
                <w:sz w:val="24"/>
                <w:szCs w:val="24"/>
                <w:lang w:val="en-GB"/>
              </w:rPr>
              <w:t xml:space="preserve"> </w:t>
            </w:r>
            <w:r w:rsidRPr="00BB140C">
              <w:rPr>
                <w:i/>
                <w:sz w:val="24"/>
                <w:szCs w:val="24"/>
                <w:lang w:val="en-GB"/>
              </w:rPr>
              <w:t>IDUB)</w:t>
            </w:r>
          </w:p>
          <w:p w14:paraId="506B1F59" w14:textId="77777777" w:rsidR="009C31E4" w:rsidRPr="00BB140C" w:rsidRDefault="009C31E4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389E7ABD" w14:textId="77777777" w:rsidR="009C31E4" w:rsidRPr="00BB140C" w:rsidRDefault="009C31E4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32D78398" w14:textId="77777777" w:rsidR="009C31E4" w:rsidRPr="00BB140C" w:rsidRDefault="009C31E4">
            <w:pPr>
              <w:pStyle w:val="TableParagraph"/>
              <w:spacing w:before="12"/>
              <w:rPr>
                <w:sz w:val="24"/>
                <w:szCs w:val="24"/>
                <w:lang w:val="en-GB"/>
              </w:rPr>
            </w:pPr>
          </w:p>
          <w:p w14:paraId="10E03D62" w14:textId="77777777" w:rsidR="009C31E4" w:rsidRPr="00BB140C" w:rsidRDefault="00E87272">
            <w:pPr>
              <w:pStyle w:val="TableParagraph"/>
              <w:ind w:left="200"/>
              <w:rPr>
                <w:i/>
                <w:sz w:val="24"/>
                <w:szCs w:val="24"/>
                <w:lang w:val="en-GB"/>
              </w:rPr>
            </w:pPr>
            <w:r w:rsidRPr="00BB140C">
              <w:rPr>
                <w:i/>
                <w:sz w:val="24"/>
                <w:szCs w:val="24"/>
                <w:lang w:val="en-GB"/>
              </w:rPr>
              <w:t>......................................................................</w:t>
            </w:r>
          </w:p>
          <w:p w14:paraId="059F7FF1" w14:textId="1B3EEA18" w:rsidR="009C31E4" w:rsidRPr="00BB140C" w:rsidRDefault="00BB140C">
            <w:pPr>
              <w:pStyle w:val="TableParagraph"/>
              <w:spacing w:line="268" w:lineRule="exact"/>
              <w:ind w:left="255"/>
              <w:rPr>
                <w:i/>
                <w:sz w:val="24"/>
                <w:szCs w:val="24"/>
                <w:lang w:val="en-GB"/>
              </w:rPr>
            </w:pPr>
            <w:r w:rsidRPr="00BB140C">
              <w:rPr>
                <w:rFonts w:eastAsia="Times New Roman" w:cstheme="minorHAnsi"/>
                <w:sz w:val="24"/>
                <w:szCs w:val="24"/>
                <w:lang w:val="en-GB"/>
              </w:rPr>
              <w:t>(stamp and signature of the Bursar’s Proxy)</w:t>
            </w:r>
          </w:p>
        </w:tc>
        <w:tc>
          <w:tcPr>
            <w:tcW w:w="4659" w:type="dxa"/>
          </w:tcPr>
          <w:p w14:paraId="52FC01E3" w14:textId="32EF222D" w:rsidR="009C31E4" w:rsidRPr="00BB140C" w:rsidRDefault="00BB140C">
            <w:pPr>
              <w:pStyle w:val="TableParagraph"/>
              <w:spacing w:line="244" w:lineRule="exact"/>
              <w:ind w:left="219"/>
              <w:rPr>
                <w:b/>
                <w:i/>
                <w:sz w:val="24"/>
                <w:szCs w:val="24"/>
                <w:lang w:val="en-GB"/>
              </w:rPr>
            </w:pPr>
            <w:r w:rsidRPr="00BB140C">
              <w:rPr>
                <w:b/>
                <w:i/>
                <w:sz w:val="24"/>
                <w:szCs w:val="24"/>
                <w:lang w:val="en-GB"/>
              </w:rPr>
              <w:t>Implementing</w:t>
            </w:r>
            <w:r w:rsidR="00E87272" w:rsidRPr="00BB140C">
              <w:rPr>
                <w:b/>
                <w:i/>
                <w:spacing w:val="-4"/>
                <w:sz w:val="24"/>
                <w:szCs w:val="24"/>
                <w:lang w:val="en-GB"/>
              </w:rPr>
              <w:t xml:space="preserve"> </w:t>
            </w:r>
            <w:r w:rsidRPr="00BB140C">
              <w:rPr>
                <w:b/>
                <w:i/>
                <w:sz w:val="24"/>
                <w:szCs w:val="24"/>
                <w:lang w:val="en-GB"/>
              </w:rPr>
              <w:t>unit</w:t>
            </w:r>
          </w:p>
          <w:p w14:paraId="28E14A4B" w14:textId="77777777" w:rsidR="009C31E4" w:rsidRPr="00BB140C" w:rsidRDefault="009C31E4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65EBD724" w14:textId="77777777" w:rsidR="009C31E4" w:rsidRPr="00BB140C" w:rsidRDefault="009C31E4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23A96D40" w14:textId="77777777" w:rsidR="009C31E4" w:rsidRPr="00BB140C" w:rsidRDefault="009C31E4">
            <w:pPr>
              <w:pStyle w:val="TableParagraph"/>
              <w:spacing w:before="1"/>
              <w:rPr>
                <w:sz w:val="24"/>
                <w:szCs w:val="24"/>
                <w:lang w:val="en-GB"/>
              </w:rPr>
            </w:pPr>
          </w:p>
          <w:p w14:paraId="35D0FCAE" w14:textId="77777777" w:rsidR="009C31E4" w:rsidRPr="00BB140C" w:rsidRDefault="00E87272">
            <w:pPr>
              <w:pStyle w:val="TableParagraph"/>
              <w:ind w:left="219"/>
              <w:rPr>
                <w:i/>
                <w:sz w:val="24"/>
                <w:szCs w:val="24"/>
                <w:lang w:val="en-GB"/>
              </w:rPr>
            </w:pPr>
            <w:r w:rsidRPr="00BB140C">
              <w:rPr>
                <w:i/>
                <w:sz w:val="24"/>
                <w:szCs w:val="24"/>
                <w:lang w:val="en-GB"/>
              </w:rPr>
              <w:t>......................................................................</w:t>
            </w:r>
          </w:p>
          <w:p w14:paraId="2D7A5D2E" w14:textId="183B188F" w:rsidR="009C31E4" w:rsidRPr="00BB140C" w:rsidRDefault="00E87272">
            <w:pPr>
              <w:pStyle w:val="TableParagraph"/>
              <w:ind w:left="274"/>
              <w:rPr>
                <w:i/>
                <w:sz w:val="24"/>
                <w:szCs w:val="24"/>
                <w:lang w:val="en-GB"/>
              </w:rPr>
            </w:pPr>
            <w:r w:rsidRPr="00BB140C">
              <w:rPr>
                <w:i/>
                <w:sz w:val="24"/>
                <w:szCs w:val="24"/>
                <w:lang w:val="en-GB"/>
              </w:rPr>
              <w:t>(</w:t>
            </w:r>
            <w:r w:rsidR="00BB140C" w:rsidRPr="00BB140C">
              <w:rPr>
                <w:i/>
                <w:sz w:val="24"/>
                <w:szCs w:val="24"/>
                <w:lang w:val="en-GB"/>
              </w:rPr>
              <w:t>stamp of unit</w:t>
            </w:r>
            <w:r w:rsidRPr="00BB140C">
              <w:rPr>
                <w:i/>
                <w:sz w:val="24"/>
                <w:szCs w:val="24"/>
                <w:lang w:val="en-GB"/>
              </w:rPr>
              <w:t>)</w:t>
            </w:r>
          </w:p>
          <w:p w14:paraId="4A556981" w14:textId="77777777" w:rsidR="009C31E4" w:rsidRPr="00BB140C" w:rsidRDefault="009C31E4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49BD51C1" w14:textId="77777777" w:rsidR="009C31E4" w:rsidRPr="00BB140C" w:rsidRDefault="009C31E4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7EF6356C" w14:textId="77777777" w:rsidR="009C31E4" w:rsidRPr="00BB140C" w:rsidRDefault="009C31E4">
            <w:pPr>
              <w:pStyle w:val="TableParagraph"/>
              <w:spacing w:before="12"/>
              <w:rPr>
                <w:sz w:val="24"/>
                <w:szCs w:val="24"/>
                <w:lang w:val="en-GB"/>
              </w:rPr>
            </w:pPr>
          </w:p>
          <w:p w14:paraId="466C680B" w14:textId="77777777" w:rsidR="009C31E4" w:rsidRPr="00BB140C" w:rsidRDefault="00E87272">
            <w:pPr>
              <w:pStyle w:val="TableParagraph"/>
              <w:ind w:left="219"/>
              <w:rPr>
                <w:i/>
                <w:sz w:val="24"/>
                <w:szCs w:val="24"/>
                <w:lang w:val="en-GB"/>
              </w:rPr>
            </w:pPr>
            <w:r w:rsidRPr="00BB140C">
              <w:rPr>
                <w:i/>
                <w:sz w:val="24"/>
                <w:szCs w:val="24"/>
                <w:lang w:val="en-GB"/>
              </w:rPr>
              <w:t>......................................................................</w:t>
            </w:r>
          </w:p>
          <w:p w14:paraId="47E058EB" w14:textId="77121F89" w:rsidR="009C31E4" w:rsidRPr="00BB140C" w:rsidRDefault="00E87272">
            <w:pPr>
              <w:pStyle w:val="TableParagraph"/>
              <w:ind w:left="274"/>
              <w:rPr>
                <w:i/>
                <w:sz w:val="24"/>
                <w:szCs w:val="24"/>
                <w:lang w:val="en-GB"/>
              </w:rPr>
            </w:pPr>
            <w:r w:rsidRPr="00BB140C">
              <w:rPr>
                <w:i/>
                <w:sz w:val="24"/>
                <w:szCs w:val="24"/>
                <w:lang w:val="en-GB"/>
              </w:rPr>
              <w:t>(</w:t>
            </w:r>
            <w:r w:rsidR="00BB140C" w:rsidRPr="00BB140C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GB"/>
              </w:rPr>
              <w:t xml:space="preserve">stamp </w:t>
            </w:r>
            <w:r w:rsidR="00BB140C" w:rsidRPr="00BB140C">
              <w:rPr>
                <w:i/>
                <w:sz w:val="24"/>
                <w:szCs w:val="24"/>
                <w:lang w:val="en-GB"/>
              </w:rPr>
              <w:t xml:space="preserve">and signature of </w:t>
            </w:r>
            <w:r w:rsidR="00BB140C">
              <w:rPr>
                <w:i/>
                <w:sz w:val="24"/>
                <w:szCs w:val="24"/>
                <w:lang w:val="en-GB"/>
              </w:rPr>
              <w:t xml:space="preserve">the </w:t>
            </w:r>
            <w:r w:rsidR="00BB140C" w:rsidRPr="00BB140C">
              <w:rPr>
                <w:i/>
                <w:sz w:val="24"/>
                <w:szCs w:val="24"/>
                <w:lang w:val="en-GB"/>
              </w:rPr>
              <w:t xml:space="preserve">head of unit </w:t>
            </w:r>
            <w:r w:rsidR="00BB140C" w:rsidRPr="00BB140C">
              <w:rPr>
                <w:i/>
                <w:spacing w:val="-2"/>
                <w:sz w:val="24"/>
                <w:szCs w:val="24"/>
                <w:lang w:val="en-GB"/>
              </w:rPr>
              <w:t xml:space="preserve"> </w:t>
            </w:r>
            <w:r w:rsidRPr="00BB140C">
              <w:rPr>
                <w:i/>
                <w:sz w:val="24"/>
                <w:szCs w:val="24"/>
                <w:lang w:val="en-GB"/>
              </w:rPr>
              <w:t>)</w:t>
            </w:r>
          </w:p>
          <w:p w14:paraId="04C010EF" w14:textId="77777777" w:rsidR="009C31E4" w:rsidRPr="00BB140C" w:rsidRDefault="009C31E4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575640F8" w14:textId="77777777" w:rsidR="009C31E4" w:rsidRPr="00BB140C" w:rsidRDefault="009C31E4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14:paraId="23074103" w14:textId="77777777" w:rsidR="009C31E4" w:rsidRPr="00BB140C" w:rsidRDefault="009C31E4">
            <w:pPr>
              <w:pStyle w:val="TableParagraph"/>
              <w:spacing w:before="12"/>
              <w:rPr>
                <w:sz w:val="24"/>
                <w:szCs w:val="24"/>
                <w:lang w:val="en-GB"/>
              </w:rPr>
            </w:pPr>
          </w:p>
          <w:p w14:paraId="6855DE8A" w14:textId="77777777" w:rsidR="009C31E4" w:rsidRPr="00BB140C" w:rsidRDefault="00E87272">
            <w:pPr>
              <w:pStyle w:val="TableParagraph"/>
              <w:ind w:left="219"/>
              <w:rPr>
                <w:i/>
                <w:sz w:val="24"/>
                <w:szCs w:val="24"/>
                <w:lang w:val="en-GB"/>
              </w:rPr>
            </w:pPr>
            <w:r w:rsidRPr="00BB140C">
              <w:rPr>
                <w:i/>
                <w:sz w:val="24"/>
                <w:szCs w:val="24"/>
                <w:lang w:val="en-GB"/>
              </w:rPr>
              <w:t>......................................................................</w:t>
            </w:r>
          </w:p>
          <w:p w14:paraId="414734CA" w14:textId="4B3E4581" w:rsidR="009C31E4" w:rsidRPr="00BB140C" w:rsidRDefault="00BB140C">
            <w:pPr>
              <w:pStyle w:val="TableParagraph"/>
              <w:spacing w:line="268" w:lineRule="exact"/>
              <w:ind w:left="274"/>
              <w:rPr>
                <w:i/>
                <w:sz w:val="24"/>
                <w:szCs w:val="24"/>
                <w:lang w:val="en-GB"/>
              </w:rPr>
            </w:pPr>
            <w:r w:rsidRPr="00BB140C">
              <w:rPr>
                <w:rFonts w:eastAsia="Times New Roman" w:cstheme="minorHAnsi"/>
                <w:sz w:val="24"/>
                <w:szCs w:val="24"/>
                <w:lang w:val="en-GB"/>
              </w:rPr>
              <w:t>(stamp and signature of the Bursar’s Proxy)</w:t>
            </w:r>
          </w:p>
        </w:tc>
      </w:tr>
    </w:tbl>
    <w:p w14:paraId="00771E6F" w14:textId="77777777" w:rsidR="00E87272" w:rsidRPr="00430856" w:rsidRDefault="00E87272">
      <w:pPr>
        <w:rPr>
          <w:lang w:val="en-GB"/>
        </w:rPr>
      </w:pPr>
    </w:p>
    <w:sectPr w:rsidR="00E87272" w:rsidRPr="00430856">
      <w:pgSz w:w="11910" w:h="16840"/>
      <w:pgMar w:top="260" w:right="116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C2AE4"/>
    <w:multiLevelType w:val="hybridMultilevel"/>
    <w:tmpl w:val="4E325942"/>
    <w:lvl w:ilvl="0" w:tplc="99C0E654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1DA8FD2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012A216A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3" w:tplc="290277D6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4" w:tplc="AB36DC2A">
      <w:numFmt w:val="bullet"/>
      <w:lvlText w:val="•"/>
      <w:lvlJc w:val="left"/>
      <w:pPr>
        <w:ind w:left="4586" w:hanging="360"/>
      </w:pPr>
      <w:rPr>
        <w:rFonts w:hint="default"/>
        <w:lang w:val="pl-PL" w:eastAsia="en-US" w:bidi="ar-SA"/>
      </w:rPr>
    </w:lvl>
    <w:lvl w:ilvl="5" w:tplc="E634111E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F46EDDE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B8120E84">
      <w:numFmt w:val="bullet"/>
      <w:lvlText w:val="•"/>
      <w:lvlJc w:val="left"/>
      <w:pPr>
        <w:ind w:left="7126" w:hanging="360"/>
      </w:pPr>
      <w:rPr>
        <w:rFonts w:hint="default"/>
        <w:lang w:val="pl-PL" w:eastAsia="en-US" w:bidi="ar-SA"/>
      </w:rPr>
    </w:lvl>
    <w:lvl w:ilvl="8" w:tplc="522CE458">
      <w:numFmt w:val="bullet"/>
      <w:lvlText w:val="•"/>
      <w:lvlJc w:val="left"/>
      <w:pPr>
        <w:ind w:left="797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8F51839"/>
    <w:multiLevelType w:val="hybridMultilevel"/>
    <w:tmpl w:val="07EAFAF2"/>
    <w:lvl w:ilvl="0" w:tplc="B096DFB8">
      <w:start w:val="1"/>
      <w:numFmt w:val="decimal"/>
      <w:lvlText w:val="%1."/>
      <w:lvlJc w:val="left"/>
      <w:pPr>
        <w:ind w:left="62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1FCDBC2">
      <w:start w:val="1"/>
      <w:numFmt w:val="upperLetter"/>
      <w:lvlText w:val="%2."/>
      <w:lvlJc w:val="left"/>
      <w:pPr>
        <w:ind w:left="84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 w:tplc="4D9E1B44">
      <w:start w:val="1"/>
      <w:numFmt w:val="decimal"/>
      <w:lvlText w:val="%3."/>
      <w:lvlJc w:val="left"/>
      <w:pPr>
        <w:ind w:left="763" w:hanging="360"/>
      </w:pPr>
      <w:rPr>
        <w:rFonts w:hint="default"/>
        <w:w w:val="100"/>
        <w:lang w:val="pl-PL" w:eastAsia="en-US" w:bidi="ar-SA"/>
      </w:rPr>
    </w:lvl>
    <w:lvl w:ilvl="3" w:tplc="4A003F64">
      <w:numFmt w:val="bullet"/>
      <w:lvlText w:val="•"/>
      <w:lvlJc w:val="left"/>
      <w:pPr>
        <w:ind w:left="1943" w:hanging="360"/>
      </w:pPr>
      <w:rPr>
        <w:rFonts w:hint="default"/>
        <w:lang w:val="pl-PL" w:eastAsia="en-US" w:bidi="ar-SA"/>
      </w:rPr>
    </w:lvl>
    <w:lvl w:ilvl="4" w:tplc="47C26FA6">
      <w:numFmt w:val="bullet"/>
      <w:lvlText w:val="•"/>
      <w:lvlJc w:val="left"/>
      <w:pPr>
        <w:ind w:left="3046" w:hanging="360"/>
      </w:pPr>
      <w:rPr>
        <w:rFonts w:hint="default"/>
        <w:lang w:val="pl-PL" w:eastAsia="en-US" w:bidi="ar-SA"/>
      </w:rPr>
    </w:lvl>
    <w:lvl w:ilvl="5" w:tplc="BA528030">
      <w:numFmt w:val="bullet"/>
      <w:lvlText w:val="•"/>
      <w:lvlJc w:val="left"/>
      <w:pPr>
        <w:ind w:left="4149" w:hanging="360"/>
      </w:pPr>
      <w:rPr>
        <w:rFonts w:hint="default"/>
        <w:lang w:val="pl-PL" w:eastAsia="en-US" w:bidi="ar-SA"/>
      </w:rPr>
    </w:lvl>
    <w:lvl w:ilvl="6" w:tplc="3DB4713E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7" w:tplc="D4DECFD6">
      <w:numFmt w:val="bullet"/>
      <w:lvlText w:val="•"/>
      <w:lvlJc w:val="left"/>
      <w:pPr>
        <w:ind w:left="6356" w:hanging="360"/>
      </w:pPr>
      <w:rPr>
        <w:rFonts w:hint="default"/>
        <w:lang w:val="pl-PL" w:eastAsia="en-US" w:bidi="ar-SA"/>
      </w:rPr>
    </w:lvl>
    <w:lvl w:ilvl="8" w:tplc="CC58EF50">
      <w:numFmt w:val="bullet"/>
      <w:lvlText w:val="•"/>
      <w:lvlJc w:val="left"/>
      <w:pPr>
        <w:ind w:left="745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B044AE3"/>
    <w:multiLevelType w:val="hybridMultilevel"/>
    <w:tmpl w:val="59D8204E"/>
    <w:lvl w:ilvl="0" w:tplc="C94CF7BE">
      <w:start w:val="1"/>
      <w:numFmt w:val="decimal"/>
      <w:lvlText w:val="%1."/>
      <w:lvlJc w:val="left"/>
      <w:pPr>
        <w:ind w:left="557" w:hanging="35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A10A0C0">
      <w:start w:val="1"/>
      <w:numFmt w:val="decimal"/>
      <w:lvlText w:val="%2)"/>
      <w:lvlJc w:val="left"/>
      <w:pPr>
        <w:ind w:left="984" w:hanging="35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609216BC">
      <w:numFmt w:val="bullet"/>
      <w:lvlText w:val="•"/>
      <w:lvlJc w:val="left"/>
      <w:pPr>
        <w:ind w:left="1945" w:hanging="358"/>
      </w:pPr>
      <w:rPr>
        <w:rFonts w:hint="default"/>
        <w:lang w:val="pl-PL" w:eastAsia="en-US" w:bidi="ar-SA"/>
      </w:rPr>
    </w:lvl>
    <w:lvl w:ilvl="3" w:tplc="80CA6B6A">
      <w:numFmt w:val="bullet"/>
      <w:lvlText w:val="•"/>
      <w:lvlJc w:val="left"/>
      <w:pPr>
        <w:ind w:left="2910" w:hanging="358"/>
      </w:pPr>
      <w:rPr>
        <w:rFonts w:hint="default"/>
        <w:lang w:val="pl-PL" w:eastAsia="en-US" w:bidi="ar-SA"/>
      </w:rPr>
    </w:lvl>
    <w:lvl w:ilvl="4" w:tplc="56FEA1B2">
      <w:numFmt w:val="bullet"/>
      <w:lvlText w:val="•"/>
      <w:lvlJc w:val="left"/>
      <w:pPr>
        <w:ind w:left="3875" w:hanging="358"/>
      </w:pPr>
      <w:rPr>
        <w:rFonts w:hint="default"/>
        <w:lang w:val="pl-PL" w:eastAsia="en-US" w:bidi="ar-SA"/>
      </w:rPr>
    </w:lvl>
    <w:lvl w:ilvl="5" w:tplc="B818F0E0">
      <w:numFmt w:val="bullet"/>
      <w:lvlText w:val="•"/>
      <w:lvlJc w:val="left"/>
      <w:pPr>
        <w:ind w:left="4840" w:hanging="358"/>
      </w:pPr>
      <w:rPr>
        <w:rFonts w:hint="default"/>
        <w:lang w:val="pl-PL" w:eastAsia="en-US" w:bidi="ar-SA"/>
      </w:rPr>
    </w:lvl>
    <w:lvl w:ilvl="6" w:tplc="6828526E">
      <w:numFmt w:val="bullet"/>
      <w:lvlText w:val="•"/>
      <w:lvlJc w:val="left"/>
      <w:pPr>
        <w:ind w:left="5805" w:hanging="358"/>
      </w:pPr>
      <w:rPr>
        <w:rFonts w:hint="default"/>
        <w:lang w:val="pl-PL" w:eastAsia="en-US" w:bidi="ar-SA"/>
      </w:rPr>
    </w:lvl>
    <w:lvl w:ilvl="7" w:tplc="CADE4CB6">
      <w:numFmt w:val="bullet"/>
      <w:lvlText w:val="•"/>
      <w:lvlJc w:val="left"/>
      <w:pPr>
        <w:ind w:left="6770" w:hanging="358"/>
      </w:pPr>
      <w:rPr>
        <w:rFonts w:hint="default"/>
        <w:lang w:val="pl-PL" w:eastAsia="en-US" w:bidi="ar-SA"/>
      </w:rPr>
    </w:lvl>
    <w:lvl w:ilvl="8" w:tplc="6CF2ED16">
      <w:numFmt w:val="bullet"/>
      <w:lvlText w:val="•"/>
      <w:lvlJc w:val="left"/>
      <w:pPr>
        <w:ind w:left="7736" w:hanging="35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xNTQwMDIwNDKyNLBQ0lEKTi0uzszPAykwqgUASNafsiwAAAA="/>
  </w:docVars>
  <w:rsids>
    <w:rsidRoot w:val="009C31E4"/>
    <w:rsid w:val="000069A3"/>
    <w:rsid w:val="00007EEA"/>
    <w:rsid w:val="000329A8"/>
    <w:rsid w:val="00036D5C"/>
    <w:rsid w:val="000E645A"/>
    <w:rsid w:val="00211D4A"/>
    <w:rsid w:val="002217F2"/>
    <w:rsid w:val="0025228F"/>
    <w:rsid w:val="00255FC8"/>
    <w:rsid w:val="002E4CEB"/>
    <w:rsid w:val="0035358F"/>
    <w:rsid w:val="00400AB2"/>
    <w:rsid w:val="00430856"/>
    <w:rsid w:val="004535A5"/>
    <w:rsid w:val="004C5885"/>
    <w:rsid w:val="00602849"/>
    <w:rsid w:val="006151D9"/>
    <w:rsid w:val="00621C02"/>
    <w:rsid w:val="00731ADF"/>
    <w:rsid w:val="00852C75"/>
    <w:rsid w:val="008B6168"/>
    <w:rsid w:val="009C31E4"/>
    <w:rsid w:val="00AE0C65"/>
    <w:rsid w:val="00AE78ED"/>
    <w:rsid w:val="00B01BDB"/>
    <w:rsid w:val="00BB140C"/>
    <w:rsid w:val="00D31419"/>
    <w:rsid w:val="00D41426"/>
    <w:rsid w:val="00E77F9B"/>
    <w:rsid w:val="00E8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19A6"/>
  <w15:docId w15:val="{C62E92E8-DBD3-48FC-B13B-3704AB6F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840" w:hanging="361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24" w:hanging="428"/>
    </w:p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1426"/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211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Grzesiek Daria</cp:lastModifiedBy>
  <cp:revision>2</cp:revision>
  <cp:lastPrinted>2022-04-27T07:08:00Z</cp:lastPrinted>
  <dcterms:created xsi:type="dcterms:W3CDTF">2022-04-27T07:21:00Z</dcterms:created>
  <dcterms:modified xsi:type="dcterms:W3CDTF">2022-04-27T07:21:00Z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2022-04-26T00:00:00Z</vt:filetime>
  </property>
</Properties>
</file>